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8F98" w14:textId="4662D7FD" w:rsidR="00347B33" w:rsidRDefault="00566793">
      <w:pPr>
        <w:pStyle w:val="CorpsA"/>
        <w:spacing w:line="360" w:lineRule="auto"/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F855B94" wp14:editId="3A172B6F">
                <wp:simplePos x="0" y="0"/>
                <wp:positionH relativeFrom="column">
                  <wp:posOffset>1136650</wp:posOffset>
                </wp:positionH>
                <wp:positionV relativeFrom="line">
                  <wp:posOffset>-156845</wp:posOffset>
                </wp:positionV>
                <wp:extent cx="4067175" cy="5429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hueOff val="-456778"/>
                                <a:satOff val="8290"/>
                                <a:lumOff val="24503"/>
                              </a:schemeClr>
                            </a:gs>
                            <a:gs pos="35000">
                              <a:srgbClr val="FFDECF"/>
                            </a:gs>
                            <a:gs pos="100000">
                              <a:schemeClr val="accent6">
                                <a:hueOff val="-556026"/>
                                <a:satOff val="8290"/>
                                <a:lumOff val="34267"/>
                              </a:schemeClr>
                            </a:gs>
                          </a:gsLst>
                          <a:lin ang="16200000" scaled="0"/>
                        </a:gradFill>
                        <a:ln w="9525" cap="flat">
                          <a:solidFill>
                            <a:srgbClr val="F69240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74C6B05" id="officeArt object" o:spid="_x0000_s1026" style="position:absolute;margin-left:89.5pt;margin-top:-12.35pt;width:320.25pt;height:42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" fillcolor="#f79646 [3209]" strokecolor="#f69240">
                <v:fill color2="#f79646 [3209]" rotate="t" angle="180" colors="0 #ffd1bb;22938f #ffdecf;1 #fff2ed" focus="100%" type="gradient">
                  <o:fill v:ext="view" type="gradientUnscaled"/>
                </v:fill>
                <v:shadow on="t" color="black" opacity="24903f" origin=",.5" offset="0,.55556mm"/>
                <w10:wrap anchory="line"/>
              </v:roundrect>
            </w:pict>
          </mc:Fallback>
        </mc:AlternateContent>
      </w:r>
      <w:r>
        <w:rPr>
          <w:rFonts w:ascii="Cambria" w:eastAsia="Cambria" w:hAnsi="Cambria" w:cs="Cambria"/>
          <w:b/>
          <w:bCs/>
          <w:sz w:val="36"/>
          <w:szCs w:val="36"/>
        </w:rPr>
        <w:t>PROJET DE PROGRAMME</w:t>
      </w:r>
      <w:r w:rsidR="002521C6">
        <w:rPr>
          <w:rFonts w:ascii="Cambria" w:eastAsia="Cambria" w:hAnsi="Cambria" w:cs="Cambria"/>
          <w:b/>
          <w:bCs/>
          <w:sz w:val="36"/>
          <w:szCs w:val="36"/>
        </w:rPr>
        <w:t xml:space="preserve"> </w:t>
      </w:r>
    </w:p>
    <w:p w14:paraId="1915AA8A" w14:textId="77777777" w:rsidR="00347B33" w:rsidRDefault="00347B33">
      <w:pPr>
        <w:pStyle w:val="Default"/>
        <w:jc w:val="center"/>
        <w:rPr>
          <w:rFonts w:ascii="Arial" w:eastAsia="Arial" w:hAnsi="Arial" w:cs="Arial"/>
          <w:sz w:val="20"/>
          <w:szCs w:val="20"/>
        </w:rPr>
      </w:pPr>
    </w:p>
    <w:p w14:paraId="6F3C2E65" w14:textId="00848FE1" w:rsidR="00347B33" w:rsidRDefault="00042BA5">
      <w:pPr>
        <w:pStyle w:val="Default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Dakar 15 – 17 Octobre 2024</w:t>
      </w:r>
    </w:p>
    <w:p w14:paraId="529B56C3" w14:textId="7FE6EC1A" w:rsidR="00042BA5" w:rsidRDefault="00042BA5">
      <w:pPr>
        <w:pStyle w:val="Defaul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Lieu : Hôtel </w:t>
      </w:r>
      <w:proofErr w:type="spellStart"/>
      <w:r>
        <w:rPr>
          <w:rFonts w:ascii="Arial" w:hAnsi="Arial"/>
          <w:sz w:val="20"/>
          <w:szCs w:val="20"/>
        </w:rPr>
        <w:t>Axil</w:t>
      </w:r>
      <w:proofErr w:type="spellEnd"/>
    </w:p>
    <w:p w14:paraId="72CCD6B8" w14:textId="77777777" w:rsidR="00347B33" w:rsidRDefault="00566793">
      <w:pPr>
        <w:pStyle w:val="CorpsB"/>
        <w:spacing w:line="360" w:lineRule="auto"/>
        <w:jc w:val="center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15 min sont consacrées aux questions à la fin de chaque présentation</w:t>
      </w:r>
    </w:p>
    <w:tbl>
      <w:tblPr>
        <w:tblStyle w:val="TableNormal"/>
        <w:tblpPr w:leftFromText="141" w:rightFromText="141" w:vertAnchor="text" w:tblpXSpec="center" w:tblpY="1"/>
        <w:tblOverlap w:val="never"/>
        <w:tblW w:w="10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8"/>
        <w:gridCol w:w="4106"/>
        <w:gridCol w:w="4263"/>
      </w:tblGrid>
      <w:tr w:rsidR="00347B33" w:rsidRPr="00491443" w14:paraId="1B49FDD9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6FC9" w14:textId="77777777" w:rsidR="00347B33" w:rsidRPr="00C22178" w:rsidRDefault="00347B33" w:rsidP="001A4198">
            <w:pPr>
              <w:rPr>
                <w:lang w:val="fr-SN"/>
              </w:rPr>
            </w:pPr>
          </w:p>
          <w:p w14:paraId="37563EC4" w14:textId="77777777" w:rsidR="009C6B10" w:rsidRPr="00C22178" w:rsidRDefault="009C6B10" w:rsidP="001A4198">
            <w:pPr>
              <w:rPr>
                <w:lang w:val="fr-SN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AAAA" w14:textId="17E4CFC6" w:rsidR="00347B33" w:rsidRPr="00870374" w:rsidRDefault="00566793" w:rsidP="001A4198">
            <w:pPr>
              <w:pStyle w:val="CorpsB"/>
              <w:jc w:val="center"/>
              <w:rPr>
                <w:lang w:val="fr-FR"/>
              </w:rPr>
            </w:pP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JOUR 1 (9H</w:t>
            </w:r>
            <w:r w:rsidR="006F4835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</w:t>
            </w: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 – 1</w:t>
            </w:r>
            <w:r w:rsidR="00A77963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8</w:t>
            </w: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H</w:t>
            </w:r>
            <w:r w:rsidR="00A77963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</w:t>
            </w: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0)</w:t>
            </w:r>
            <w:r w:rsidR="00870374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– MARDI 15 O</w:t>
            </w:r>
            <w:r w:rsid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CTOBRE 2024</w:t>
            </w:r>
          </w:p>
        </w:tc>
      </w:tr>
      <w:tr w:rsidR="00347B33" w:rsidRPr="00491443" w14:paraId="7763C28D" w14:textId="77777777" w:rsidTr="00042BA5">
        <w:trPr>
          <w:trHeight w:val="167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2942" w14:textId="77777777" w:rsidR="00347B33" w:rsidRPr="00C22178" w:rsidRDefault="00347B33" w:rsidP="001A4198">
            <w:pPr>
              <w:pStyle w:val="CorpsB"/>
              <w:jc w:val="both"/>
              <w:rPr>
                <w:rFonts w:ascii="Arial" w:eastAsia="Arial" w:hAnsi="Arial" w:cs="Arial"/>
                <w:lang w:val="fr-SN"/>
              </w:rPr>
            </w:pPr>
          </w:p>
          <w:p w14:paraId="268D579D" w14:textId="75981646" w:rsidR="00347B33" w:rsidRPr="00870374" w:rsidRDefault="00347B33" w:rsidP="001A4198">
            <w:pPr>
              <w:pStyle w:val="CorpsB"/>
              <w:rPr>
                <w:rFonts w:ascii="Arial" w:eastAsia="Arial" w:hAnsi="Arial" w:cs="Arial"/>
                <w:lang w:val="fr-FR"/>
              </w:rPr>
            </w:pPr>
          </w:p>
          <w:p w14:paraId="1766D792" w14:textId="33F14AFB" w:rsidR="00347B33" w:rsidRPr="00C22178" w:rsidRDefault="00566793" w:rsidP="001A4198">
            <w:pPr>
              <w:pStyle w:val="CorpsB"/>
              <w:jc w:val="both"/>
            </w:pPr>
            <w:r w:rsidRPr="00C22178">
              <w:rPr>
                <w:rFonts w:ascii="Arial" w:hAnsi="Arial"/>
                <w:sz w:val="20"/>
                <w:szCs w:val="20"/>
                <w:lang w:val="fr-SN"/>
              </w:rPr>
              <w:t>9H</w:t>
            </w:r>
            <w:r w:rsidR="006F4835" w:rsidRPr="00C22178">
              <w:rPr>
                <w:rFonts w:ascii="Arial" w:hAnsi="Arial"/>
                <w:sz w:val="20"/>
                <w:szCs w:val="20"/>
                <w:lang w:val="fr-SN"/>
              </w:rPr>
              <w:t>0</w:t>
            </w:r>
            <w:r w:rsidRPr="00C22178">
              <w:rPr>
                <w:rFonts w:ascii="Arial" w:hAnsi="Arial"/>
                <w:sz w:val="20"/>
                <w:szCs w:val="20"/>
                <w:lang w:val="fr-SN"/>
              </w:rPr>
              <w:t>0-10H</w:t>
            </w:r>
            <w:r w:rsidR="00AF7F69" w:rsidRPr="00C22178">
              <w:rPr>
                <w:rFonts w:ascii="Arial" w:hAnsi="Arial"/>
                <w:sz w:val="20"/>
                <w:szCs w:val="20"/>
                <w:lang w:val="fr-SN"/>
              </w:rPr>
              <w:t>3</w:t>
            </w:r>
            <w:r w:rsidRPr="00C22178">
              <w:rPr>
                <w:rFonts w:ascii="Arial" w:hAnsi="Arial"/>
                <w:sz w:val="20"/>
                <w:szCs w:val="20"/>
                <w:lang w:val="fr-SN"/>
              </w:rPr>
              <w:t>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C9B3" w14:textId="77777777" w:rsidR="00347B33" w:rsidRDefault="00566793" w:rsidP="001A4198">
            <w:pPr>
              <w:pStyle w:val="CorpsB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fr-FR"/>
              </w:rPr>
              <w:t xml:space="preserve">Ouverture : </w:t>
            </w:r>
            <w:r>
              <w:rPr>
                <w:rStyle w:val="Hyperlink1"/>
                <w:rFonts w:ascii="Arial" w:hAnsi="Arial"/>
                <w:sz w:val="20"/>
                <w:szCs w:val="20"/>
              </w:rPr>
              <w:t>déclarations liminaires</w:t>
            </w:r>
          </w:p>
          <w:p w14:paraId="3551E21A" w14:textId="09AB14F8" w:rsidR="00152A7D" w:rsidRDefault="00152A7D" w:rsidP="001A4198">
            <w:pPr>
              <w:pStyle w:val="CorpsB"/>
              <w:jc w:val="both"/>
              <w:rPr>
                <w:rFonts w:eastAsia="Arial" w:cs="Arial"/>
              </w:rPr>
            </w:pPr>
            <w:r>
              <w:rPr>
                <w:rStyle w:val="Hyperlink1"/>
                <w:rFonts w:ascii="Arial" w:hAnsi="Arial"/>
                <w:sz w:val="20"/>
                <w:szCs w:val="20"/>
              </w:rPr>
              <w:t>Président de l’ANSTS</w:t>
            </w:r>
          </w:p>
          <w:p w14:paraId="32E59E11" w14:textId="2230C272" w:rsidR="001E136F" w:rsidRPr="001E136F" w:rsidRDefault="001E136F" w:rsidP="001A4198">
            <w:pPr>
              <w:pStyle w:val="CorpsB"/>
              <w:jc w:val="both"/>
              <w:rPr>
                <w:rStyle w:val="Hyperlink1"/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t>Président SA</w:t>
            </w:r>
            <w:r w:rsidR="0084203A">
              <w:t>-ANSTS</w:t>
            </w:r>
          </w:p>
          <w:p w14:paraId="520ECF6D" w14:textId="1EBD695A" w:rsidR="00347B33" w:rsidRDefault="00566793" w:rsidP="001A4198">
            <w:pPr>
              <w:pStyle w:val="CorpsB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Hyperlink1"/>
                <w:rFonts w:ascii="Arial" w:hAnsi="Arial"/>
                <w:sz w:val="20"/>
                <w:szCs w:val="20"/>
              </w:rPr>
              <w:t>Représentant désigné de l’ADT</w:t>
            </w:r>
            <w:r w:rsidR="00FF375D">
              <w:rPr>
                <w:rStyle w:val="Hyperlink1"/>
                <w:rFonts w:ascii="Arial" w:hAnsi="Arial"/>
                <w:sz w:val="20"/>
                <w:szCs w:val="20"/>
              </w:rPr>
              <w:t xml:space="preserve"> </w:t>
            </w:r>
            <w:r w:rsidR="00FF375D" w:rsidRPr="009B298F">
              <w:rPr>
                <w:rStyle w:val="Hyperlink1"/>
                <w:rFonts w:ascii="Arial" w:hAnsi="Arial"/>
                <w:sz w:val="20"/>
                <w:szCs w:val="20"/>
              </w:rPr>
              <w:t>(Bruno JARRY)</w:t>
            </w:r>
          </w:p>
          <w:p w14:paraId="1D386044" w14:textId="0E08F38C" w:rsidR="00347B33" w:rsidRDefault="0084203A" w:rsidP="001A4198">
            <w:pPr>
              <w:pStyle w:val="CorpsB"/>
              <w:jc w:val="both"/>
              <w:rPr>
                <w:rStyle w:val="Hyperlink1"/>
                <w:rFonts w:ascii="Arial" w:hAnsi="Arial"/>
                <w:sz w:val="20"/>
                <w:szCs w:val="20"/>
              </w:rPr>
            </w:pPr>
            <w:r>
              <w:rPr>
                <w:rStyle w:val="Hyperlink1"/>
                <w:rFonts w:ascii="Arial" w:hAnsi="Arial"/>
                <w:sz w:val="20"/>
                <w:szCs w:val="20"/>
              </w:rPr>
              <w:t>R</w:t>
            </w:r>
            <w:r w:rsidR="007A45C1">
              <w:rPr>
                <w:rStyle w:val="Hyperlink1"/>
                <w:rFonts w:ascii="Arial" w:hAnsi="Arial"/>
                <w:sz w:val="20"/>
                <w:szCs w:val="20"/>
              </w:rPr>
              <w:t xml:space="preserve">eprésentant Académie Côte d’Ivoire </w:t>
            </w:r>
          </w:p>
          <w:p w14:paraId="03082D2F" w14:textId="2DBF6D18" w:rsidR="00736412" w:rsidRDefault="00736412" w:rsidP="001A4198">
            <w:pPr>
              <w:pStyle w:val="CorpsB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Président FESELEC</w:t>
            </w:r>
          </w:p>
          <w:p w14:paraId="5930313F" w14:textId="5C6135F7" w:rsidR="00C27135" w:rsidRDefault="00C27135" w:rsidP="001A4198">
            <w:pPr>
              <w:pStyle w:val="CorpsB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Ambassadeur de France</w:t>
            </w:r>
          </w:p>
          <w:p w14:paraId="0B5C87FC" w14:textId="7975111C" w:rsidR="00347B33" w:rsidRDefault="00566793" w:rsidP="001A4198">
            <w:pPr>
              <w:pStyle w:val="CorpsB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Hyperlink1"/>
                <w:rFonts w:ascii="Arial" w:hAnsi="Arial"/>
                <w:sz w:val="20"/>
                <w:szCs w:val="20"/>
              </w:rPr>
              <w:t xml:space="preserve">Ministre </w:t>
            </w:r>
            <w:r w:rsidR="00C27135">
              <w:rPr>
                <w:rStyle w:val="Hyperlink1"/>
                <w:rFonts w:ascii="Arial" w:hAnsi="Arial"/>
                <w:sz w:val="20"/>
                <w:szCs w:val="20"/>
              </w:rPr>
              <w:t>de l</w:t>
            </w:r>
            <w:r w:rsidR="0022627A">
              <w:rPr>
                <w:rStyle w:val="Hyperlink1"/>
                <w:rFonts w:ascii="Arial" w:hAnsi="Arial"/>
                <w:sz w:val="20"/>
                <w:szCs w:val="20"/>
              </w:rPr>
              <w:t xml:space="preserve">’Energie, </w:t>
            </w:r>
            <w:r>
              <w:rPr>
                <w:rStyle w:val="Hyperlink1"/>
                <w:rFonts w:ascii="Arial" w:hAnsi="Arial"/>
                <w:sz w:val="20"/>
                <w:szCs w:val="20"/>
              </w:rPr>
              <w:t xml:space="preserve">du Pétrole et </w:t>
            </w:r>
            <w:r w:rsidR="00956707">
              <w:rPr>
                <w:rStyle w:val="Hyperlink1"/>
                <w:rFonts w:ascii="Arial" w:hAnsi="Arial"/>
                <w:sz w:val="20"/>
                <w:szCs w:val="20"/>
              </w:rPr>
              <w:t>des Mines</w:t>
            </w:r>
            <w:r>
              <w:rPr>
                <w:rStyle w:val="Hyperlink1"/>
                <w:rFonts w:ascii="Arial" w:hAnsi="Arial"/>
                <w:sz w:val="20"/>
                <w:szCs w:val="20"/>
              </w:rPr>
              <w:t xml:space="preserve"> du Sénégal</w:t>
            </w:r>
          </w:p>
          <w:p w14:paraId="77D991E8" w14:textId="77777777" w:rsidR="00347B33" w:rsidRDefault="00347B33" w:rsidP="001A4198">
            <w:pPr>
              <w:pStyle w:val="CorpsB"/>
              <w:jc w:val="both"/>
              <w:rPr>
                <w:rStyle w:val="Hyperlink1"/>
                <w:rFonts w:ascii="Arial" w:eastAsia="Arial" w:hAnsi="Arial" w:cs="Arial"/>
                <w:sz w:val="20"/>
                <w:szCs w:val="20"/>
              </w:rPr>
            </w:pPr>
          </w:p>
          <w:p w14:paraId="70BF566F" w14:textId="4611AB5F" w:rsidR="00347B33" w:rsidRDefault="006A608F" w:rsidP="001A4198">
            <w:pPr>
              <w:pStyle w:val="CorpsB"/>
              <w:jc w:val="both"/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Présentation </w:t>
            </w:r>
            <w:r w:rsidRPr="006D7707">
              <w:rPr>
                <w:rFonts w:ascii="Arial" w:hAnsi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 programme </w:t>
            </w:r>
            <w:r w:rsidR="00566793">
              <w:rPr>
                <w:rFonts w:ascii="Arial" w:hAnsi="Arial"/>
                <w:sz w:val="20"/>
                <w:szCs w:val="20"/>
                <w:lang w:val="fr-FR"/>
              </w:rPr>
              <w:t>Maître de cérémonie </w:t>
            </w:r>
            <w:r w:rsidR="00566793">
              <w:rPr>
                <w:rFonts w:ascii="Arial" w:hAnsi="Arial"/>
                <w:color w:val="FF0000"/>
                <w:sz w:val="20"/>
                <w:szCs w:val="20"/>
                <w:u w:color="FF0000"/>
                <w:lang w:val="fr-FR"/>
              </w:rPr>
              <w:t>:</w:t>
            </w:r>
            <w:r w:rsidR="00566793"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 xml:space="preserve"> </w:t>
            </w:r>
            <w:r w:rsidR="00566793">
              <w:rPr>
                <w:rFonts w:ascii="Arial" w:hAnsi="Arial"/>
                <w:sz w:val="20"/>
                <w:szCs w:val="20"/>
                <w:lang w:val="fr-FR"/>
              </w:rPr>
              <w:t xml:space="preserve">Prof </w:t>
            </w:r>
            <w:proofErr w:type="spellStart"/>
            <w:r w:rsidR="00566793">
              <w:rPr>
                <w:rFonts w:ascii="Arial" w:hAnsi="Arial"/>
                <w:sz w:val="20"/>
                <w:szCs w:val="20"/>
                <w:lang w:val="fr-FR"/>
              </w:rPr>
              <w:t>Bhen</w:t>
            </w:r>
            <w:proofErr w:type="spellEnd"/>
            <w:r w:rsidR="00566793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6793">
              <w:rPr>
                <w:rFonts w:ascii="Arial" w:hAnsi="Arial"/>
                <w:sz w:val="20"/>
                <w:szCs w:val="20"/>
                <w:lang w:val="fr-FR"/>
              </w:rPr>
              <w:t>Sikina</w:t>
            </w:r>
            <w:proofErr w:type="spellEnd"/>
            <w:r w:rsidR="00566793">
              <w:rPr>
                <w:rFonts w:ascii="Arial" w:hAnsi="Arial"/>
                <w:sz w:val="20"/>
                <w:szCs w:val="20"/>
                <w:lang w:val="fr-FR"/>
              </w:rPr>
              <w:t xml:space="preserve"> TOGUEBAYE (ANSTS)</w:t>
            </w:r>
          </w:p>
        </w:tc>
      </w:tr>
      <w:tr w:rsidR="00347B33" w14:paraId="626F131D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F279" w14:textId="74F8A4C9" w:rsidR="00347B33" w:rsidRDefault="00566793" w:rsidP="001A4198">
            <w:pPr>
              <w:pStyle w:val="CorpsB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AF7F6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AF7F6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-1</w:t>
            </w:r>
            <w:r w:rsidR="00AF7F6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AF7F6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C1AD" w14:textId="77777777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Pause-café</w:t>
            </w:r>
          </w:p>
        </w:tc>
      </w:tr>
      <w:tr w:rsidR="00347B33" w:rsidRPr="00491443" w14:paraId="3D0EB551" w14:textId="77777777" w:rsidTr="00042BA5">
        <w:trPr>
          <w:trHeight w:val="191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36BF" w14:textId="77777777" w:rsidR="00347B33" w:rsidRDefault="00347B33" w:rsidP="001A4198">
            <w:pPr>
              <w:pStyle w:val="CorpsB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96A16D9" w14:textId="77777777" w:rsidR="00347B33" w:rsidRDefault="00347B33" w:rsidP="001A4198">
            <w:pPr>
              <w:pStyle w:val="CorpsB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5FB7E63" w14:textId="77777777" w:rsidR="00347B33" w:rsidRDefault="00347B33" w:rsidP="001A4198">
            <w:pPr>
              <w:pStyle w:val="CorpsB"/>
              <w:jc w:val="both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C2C8A09" w14:textId="503F3F06" w:rsidR="00347B33" w:rsidRDefault="00566793" w:rsidP="001A4198">
            <w:pPr>
              <w:pStyle w:val="CorpsB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A0059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A0059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45</w:t>
            </w:r>
            <w:r w:rsidR="006474E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-13H</w:t>
            </w:r>
            <w:r w:rsidR="006474E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12DF" w14:textId="4F240C69" w:rsidR="009F2285" w:rsidRDefault="004F6F73" w:rsidP="009F2285">
            <w:pPr>
              <w:pStyle w:val="CorpsA"/>
              <w:spacing w:line="360" w:lineRule="auto"/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Président de séance </w:t>
            </w:r>
            <w:r w:rsidR="009F2285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: Président ANSTS</w:t>
            </w:r>
          </w:p>
          <w:p w14:paraId="47284DE6" w14:textId="77777777" w:rsidR="009F2285" w:rsidRDefault="009F2285" w:rsidP="009F2285">
            <w:pPr>
              <w:pStyle w:val="CorpsA"/>
              <w:spacing w:line="360" w:lineRule="auto"/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</w:p>
          <w:p w14:paraId="5AA4AB76" w14:textId="6D3FE45A" w:rsidR="00A80D50" w:rsidRDefault="00B32887" w:rsidP="001A4198">
            <w:pPr>
              <w:pStyle w:val="CorpsA"/>
              <w:spacing w:line="360" w:lineRule="auto"/>
              <w:jc w:val="center"/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Introduction:</w:t>
            </w:r>
          </w:p>
          <w:p w14:paraId="5F34B4EB" w14:textId="77777777" w:rsidR="009F2285" w:rsidRDefault="009F2285" w:rsidP="001A4198">
            <w:pPr>
              <w:pStyle w:val="CorpsA"/>
              <w:spacing w:line="360" w:lineRule="auto"/>
              <w:jc w:val="center"/>
              <w:rPr>
                <w:shd w:val="clear" w:color="auto" w:fill="FF4000"/>
              </w:rPr>
            </w:pPr>
          </w:p>
          <w:p w14:paraId="4AC8D43D" w14:textId="77777777" w:rsidR="00277054" w:rsidRPr="00F45DD1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La stratégie énergétique du Sénégal - Représentants de l’État sénégalais/ </w:t>
            </w: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>MEPM</w:t>
            </w:r>
          </w:p>
          <w:p w14:paraId="1582F27E" w14:textId="77777777" w:rsidR="00277054" w:rsidRPr="00F45DD1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ab/>
              <w:t xml:space="preserve">i. Réseau actuel et perspective vers l’accès universel à l’électricité </w:t>
            </w:r>
          </w:p>
          <w:p w14:paraId="5B9D8671" w14:textId="77777777" w:rsidR="00277054" w:rsidRPr="00F45DD1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ab/>
              <w:t xml:space="preserve">ii. Les différentes filières potentielles : </w:t>
            </w:r>
          </w:p>
          <w:p w14:paraId="453B7F82" w14:textId="77777777" w:rsidR="00277054" w:rsidRPr="00F45DD1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ab/>
              <w:t>- éolien</w:t>
            </w: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 / Senelec</w:t>
            </w:r>
          </w:p>
          <w:p w14:paraId="16976BA1" w14:textId="583844A1" w:rsidR="00277054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ab/>
              <w:t>- photovoltaïque</w:t>
            </w: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 / </w:t>
            </w:r>
            <w:r w:rsidR="00017907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>AS</w:t>
            </w: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>ER</w:t>
            </w:r>
          </w:p>
          <w:p w14:paraId="4A08CB51" w14:textId="77777777" w:rsidR="00277054" w:rsidRPr="00F45DD1" w:rsidRDefault="00277054" w:rsidP="00277054">
            <w:pPr>
              <w:pStyle w:val="CorpsAA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            - Solaire thermique / ANER</w:t>
            </w:r>
          </w:p>
          <w:p w14:paraId="054B95ED" w14:textId="77777777" w:rsidR="00277054" w:rsidRDefault="00277054" w:rsidP="00277054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F45DD1"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ab/>
              <w:t>- hydraulique</w:t>
            </w: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 / DEL</w:t>
            </w:r>
          </w:p>
          <w:p w14:paraId="2B923AAD" w14:textId="77777777" w:rsidR="00277054" w:rsidRDefault="00277054" w:rsidP="00277054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</w:p>
          <w:p w14:paraId="59A08452" w14:textId="1988391F" w:rsidR="00277054" w:rsidRDefault="00277054" w:rsidP="00277054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             - gaz naturel / Senelec</w:t>
            </w:r>
          </w:p>
          <w:p w14:paraId="7E013645" w14:textId="77777777" w:rsidR="00277054" w:rsidRDefault="00277054" w:rsidP="00277054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</w:p>
          <w:p w14:paraId="0F8BF845" w14:textId="6E408B6B" w:rsidR="00277054" w:rsidRPr="007215F8" w:rsidRDefault="00277054" w:rsidP="00277054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0000" w:themeColor="text1"/>
                <w:sz w:val="20"/>
                <w:szCs w:val="20"/>
                <w:u w:color="0070C0"/>
              </w:rPr>
              <w:t xml:space="preserve">Autres Intervenants :  COPERES, FESELEC, </w:t>
            </w:r>
          </w:p>
          <w:p w14:paraId="5C8D8AB2" w14:textId="242964D6" w:rsidR="00347B33" w:rsidRDefault="00347B33" w:rsidP="001A4198">
            <w:pPr>
              <w:pStyle w:val="CorpsAA"/>
              <w:spacing w:after="0" w:line="240" w:lineRule="auto"/>
            </w:pPr>
          </w:p>
        </w:tc>
      </w:tr>
      <w:tr w:rsidR="00347B33" w14:paraId="6AD5311C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8712" w14:textId="066F6B12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13H</w:t>
            </w:r>
            <w:r w:rsidR="006474E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0-14H</w:t>
            </w:r>
            <w:r w:rsidR="006474E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BA13" w14:textId="77777777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Déjeuner</w:t>
            </w:r>
          </w:p>
        </w:tc>
      </w:tr>
      <w:tr w:rsidR="00347B33" w:rsidRPr="00491443" w14:paraId="5EB28ED4" w14:textId="77777777" w:rsidTr="00042BA5">
        <w:trPr>
          <w:trHeight w:val="735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E095" w14:textId="77777777" w:rsidR="00347B33" w:rsidRPr="00EE79BB" w:rsidRDefault="00347B33" w:rsidP="001A4198">
            <w:pPr>
              <w:pStyle w:val="CorpsB"/>
              <w:jc w:val="both"/>
              <w:rPr>
                <w:rFonts w:ascii="Arial" w:eastAsia="Arial" w:hAnsi="Arial" w:cs="Arial"/>
                <w:b/>
                <w:bCs/>
                <w:lang w:val="fr-SN"/>
              </w:rPr>
            </w:pPr>
          </w:p>
          <w:p w14:paraId="4EB96CB3" w14:textId="77777777" w:rsidR="00347B33" w:rsidRPr="00EE79BB" w:rsidRDefault="00347B33" w:rsidP="001A4198">
            <w:pPr>
              <w:pStyle w:val="CorpsC"/>
              <w:rPr>
                <w:lang w:val="fr-SN"/>
              </w:rPr>
            </w:pPr>
          </w:p>
          <w:p w14:paraId="3A8BEE30" w14:textId="77777777" w:rsidR="00347B33" w:rsidRPr="00EE79BB" w:rsidRDefault="00347B33" w:rsidP="001A4198">
            <w:pPr>
              <w:pStyle w:val="CorpsC"/>
              <w:rPr>
                <w:rFonts w:ascii="Arial" w:eastAsia="Arial" w:hAnsi="Arial" w:cs="Arial"/>
                <w:b/>
                <w:bCs/>
                <w:lang w:val="fr-SN"/>
              </w:rPr>
            </w:pPr>
          </w:p>
          <w:p w14:paraId="7185F194" w14:textId="77777777" w:rsidR="00347B33" w:rsidRPr="00EE79BB" w:rsidRDefault="00566793" w:rsidP="001A4198">
            <w:pPr>
              <w:pStyle w:val="CorpsC"/>
              <w:jc w:val="center"/>
              <w:rPr>
                <w:rFonts w:ascii="Arial" w:hAnsi="Arial"/>
                <w:b/>
                <w:bCs/>
                <w:sz w:val="20"/>
                <w:szCs w:val="20"/>
                <w:lang w:val="fr-SN"/>
              </w:rPr>
            </w:pPr>
            <w:r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14H</w:t>
            </w:r>
            <w:r w:rsidR="006474EE"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0</w:t>
            </w:r>
            <w:r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0-1</w:t>
            </w:r>
            <w:r w:rsidR="006474EE"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8</w:t>
            </w:r>
            <w:r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H</w:t>
            </w:r>
            <w:r w:rsidR="006474EE"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0</w:t>
            </w:r>
            <w:r w:rsidRPr="00EE79BB">
              <w:rPr>
                <w:rFonts w:ascii="Arial" w:hAnsi="Arial"/>
                <w:b/>
                <w:bCs/>
                <w:sz w:val="20"/>
                <w:szCs w:val="20"/>
                <w:lang w:val="fr-SN"/>
              </w:rPr>
              <w:t>0</w:t>
            </w:r>
          </w:p>
          <w:p w14:paraId="253D7524" w14:textId="1D03E15B" w:rsidR="009B298F" w:rsidRPr="006800D8" w:rsidRDefault="006800D8" w:rsidP="006800D8">
            <w:pPr>
              <w:pStyle w:val="CorpsC"/>
              <w:jc w:val="center"/>
            </w:pPr>
            <w:r w:rsidRPr="006800D8">
              <w:rPr>
                <w:rFonts w:ascii="Arial" w:hAnsi="Arial"/>
                <w:b/>
                <w:bCs/>
                <w:sz w:val="20"/>
                <w:szCs w:val="20"/>
              </w:rPr>
              <w:t>Exposés et échanges avec 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 salle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6F26" w14:textId="77777777" w:rsidR="00AD7049" w:rsidRDefault="00DC4F7C" w:rsidP="001A419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Rappels techniques généraux</w:t>
            </w:r>
          </w:p>
          <w:p w14:paraId="229D3118" w14:textId="77777777" w:rsidR="009B298F" w:rsidRDefault="009B298F" w:rsidP="001A419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</w:p>
          <w:p w14:paraId="628ED38D" w14:textId="03199181" w:rsidR="009B298F" w:rsidRPr="00EF61D8" w:rsidRDefault="009B298F" w:rsidP="009B298F">
            <w:pPr>
              <w:rPr>
                <w:color w:val="FF0000"/>
                <w:lang w:val="fr-FR"/>
              </w:rPr>
            </w:pPr>
            <w:r w:rsidRPr="005A1046">
              <w:rPr>
                <w:color w:val="000000" w:themeColor="text1"/>
                <w:highlight w:val="cyan"/>
                <w:lang w:val="fr-FR"/>
              </w:rPr>
              <w:t>Bernard TARDIEU, président de séance</w:t>
            </w:r>
            <w:r w:rsidRPr="005A1046">
              <w:rPr>
                <w:color w:val="000000" w:themeColor="text1"/>
                <w:lang w:val="fr-FR"/>
              </w:rPr>
              <w:t xml:space="preserve"> </w:t>
            </w:r>
          </w:p>
          <w:p w14:paraId="657543AF" w14:textId="20360E36" w:rsidR="009B298F" w:rsidRPr="00C146B1" w:rsidRDefault="009B298F" w:rsidP="001A4198">
            <w:pPr>
              <w:pStyle w:val="CorpsAA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  <w:u w:color="0070C0"/>
              </w:rPr>
            </w:pPr>
          </w:p>
        </w:tc>
      </w:tr>
      <w:tr w:rsidR="009B298F" w14:paraId="424FCDF8" w14:textId="77777777" w:rsidTr="00042BA5">
        <w:trPr>
          <w:trHeight w:val="243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3755" w14:textId="77777777" w:rsidR="009B298F" w:rsidRPr="00AD7049" w:rsidRDefault="009B298F" w:rsidP="001A4198">
            <w:pPr>
              <w:rPr>
                <w:lang w:val="fr-S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62F7" w14:textId="77777777" w:rsidR="009B298F" w:rsidRDefault="009B298F" w:rsidP="001A4198">
            <w:pPr>
              <w:pStyle w:val="CorpsAA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u w:color="0070C0"/>
              </w:rPr>
              <w:t>ANSTS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C992" w14:textId="490A62F2" w:rsidR="009B298F" w:rsidRDefault="009B298F" w:rsidP="001A4198">
            <w:pPr>
              <w:pStyle w:val="CorpsAA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u w:color="0070C0"/>
              </w:rPr>
              <w:t xml:space="preserve">ADT </w:t>
            </w:r>
          </w:p>
        </w:tc>
      </w:tr>
      <w:tr w:rsidR="009B298F" w:rsidRPr="00491443" w14:paraId="1996C6D4" w14:textId="77777777" w:rsidTr="00042BA5">
        <w:trPr>
          <w:trHeight w:val="823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6B1A" w14:textId="77777777" w:rsidR="009B298F" w:rsidRDefault="009B298F" w:rsidP="001A4198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5E61" w14:textId="38232C2C" w:rsidR="009B298F" w:rsidRPr="002521C6" w:rsidRDefault="009B298F" w:rsidP="001A4198">
            <w:pPr>
              <w:pStyle w:val="Corps"/>
              <w:rPr>
                <w:lang w:val="fr-FR"/>
              </w:rPr>
            </w:pPr>
            <w:r w:rsidRPr="00EA1051">
              <w:rPr>
                <w:lang w:val="fr-SN"/>
              </w:rPr>
              <w:t>•</w:t>
            </w:r>
            <w:r w:rsidRPr="002521C6">
              <w:rPr>
                <w:lang w:val="fr-FR"/>
              </w:rPr>
              <w:t>Prof Alioune Ndiaye</w:t>
            </w:r>
          </w:p>
          <w:p w14:paraId="30E5D403" w14:textId="5CBAAB19" w:rsidR="009B298F" w:rsidRPr="006A0DC0" w:rsidRDefault="006A0DC0" w:rsidP="009B298F">
            <w:pPr>
              <w:pStyle w:val="Corps"/>
              <w:rPr>
                <w:lang w:val="fr-SN"/>
              </w:rPr>
            </w:pPr>
            <w:r w:rsidRPr="006A0DC0">
              <w:rPr>
                <w:lang w:val="fr-SN"/>
              </w:rPr>
              <w:t>Technologies d’énergie renouvelable pour l’électrification rurale au Sénégal :Opportunités, défis et contraintes.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7CD6" w14:textId="386275C4" w:rsidR="009B298F" w:rsidRPr="009B298F" w:rsidRDefault="009B298F" w:rsidP="001A4198">
            <w:pPr>
              <w:rPr>
                <w:lang w:val="fr-FR"/>
              </w:rPr>
            </w:pPr>
            <w:r w:rsidRPr="00EA1051">
              <w:rPr>
                <w:lang w:val="fr-SN"/>
              </w:rPr>
              <w:t>•</w:t>
            </w:r>
            <w:r w:rsidRPr="009B298F">
              <w:rPr>
                <w:lang w:val="fr-FR"/>
              </w:rPr>
              <w:t>Jérôme BUIRE, Grenoble INP – Rappel des notions d’électricité et particularités des sources ENG électriques</w:t>
            </w:r>
            <w:r>
              <w:rPr>
                <w:lang w:val="fr-FR"/>
              </w:rPr>
              <w:t xml:space="preserve"> – 2h</w:t>
            </w:r>
          </w:p>
          <w:p w14:paraId="5727E11A" w14:textId="77777777" w:rsidR="009B298F" w:rsidRDefault="009B298F" w:rsidP="001A4198">
            <w:pPr>
              <w:rPr>
                <w:color w:val="FF0000"/>
                <w:lang w:val="fr-FR"/>
              </w:rPr>
            </w:pPr>
          </w:p>
          <w:p w14:paraId="56481EA4" w14:textId="77777777" w:rsidR="009B298F" w:rsidRPr="00CE1472" w:rsidRDefault="009B298F" w:rsidP="001A4198">
            <w:pPr>
              <w:rPr>
                <w:lang w:val="fr-FR"/>
              </w:rPr>
            </w:pPr>
          </w:p>
          <w:p w14:paraId="2347EE89" w14:textId="77777777" w:rsidR="009B298F" w:rsidRPr="00CE1472" w:rsidRDefault="009B298F" w:rsidP="001A4198">
            <w:pPr>
              <w:rPr>
                <w:lang w:val="fr-FR"/>
              </w:rPr>
            </w:pPr>
          </w:p>
        </w:tc>
      </w:tr>
      <w:tr w:rsidR="00347B33" w:rsidRPr="00491443" w14:paraId="112B515C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B26E" w14:textId="77777777" w:rsidR="00347B33" w:rsidRPr="00CE1472" w:rsidRDefault="00347B33" w:rsidP="001A4198">
            <w:pPr>
              <w:rPr>
                <w:lang w:val="fr-FR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EAD2" w14:textId="49451B3D" w:rsidR="00347B33" w:rsidRPr="00870374" w:rsidRDefault="00566793" w:rsidP="001A4198">
            <w:pPr>
              <w:pStyle w:val="CorpsB"/>
              <w:jc w:val="center"/>
              <w:rPr>
                <w:lang w:val="fr-FR"/>
              </w:rPr>
            </w:pP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JOUR 2 (9H00 – 17H30)</w:t>
            </w:r>
            <w:r w:rsidR="00870374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– MERCRDI 16 O</w:t>
            </w:r>
            <w:r w:rsid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CTOBRE 2024</w:t>
            </w:r>
          </w:p>
        </w:tc>
      </w:tr>
      <w:tr w:rsidR="00347B33" w:rsidRPr="00491443" w14:paraId="4DF5392F" w14:textId="77777777" w:rsidTr="00042BA5">
        <w:trPr>
          <w:trHeight w:val="775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097F" w14:textId="77777777" w:rsidR="00347B33" w:rsidRPr="00CA227E" w:rsidRDefault="00347B33" w:rsidP="001A4198">
            <w:pPr>
              <w:pStyle w:val="CorpsB"/>
              <w:jc w:val="both"/>
              <w:rPr>
                <w:rStyle w:val="Hyperlink1"/>
                <w:rFonts w:ascii="Arial" w:eastAsia="Arial" w:hAnsi="Arial" w:cs="Arial"/>
                <w:b/>
                <w:bCs/>
                <w:color w:val="FF0000"/>
              </w:rPr>
            </w:pPr>
          </w:p>
          <w:p w14:paraId="7E3D18BC" w14:textId="77777777" w:rsidR="00347B33" w:rsidRPr="00CA227E" w:rsidRDefault="00347B33" w:rsidP="001A4198">
            <w:pPr>
              <w:pStyle w:val="CorpsB"/>
              <w:jc w:val="center"/>
              <w:rPr>
                <w:rStyle w:val="Hyperlink1"/>
                <w:rFonts w:ascii="Arial" w:eastAsia="Arial" w:hAnsi="Arial" w:cs="Arial"/>
                <w:b/>
                <w:bCs/>
                <w:color w:val="FF0000"/>
              </w:rPr>
            </w:pPr>
          </w:p>
          <w:p w14:paraId="08EAEF11" w14:textId="77777777" w:rsidR="00347B33" w:rsidRPr="009B298F" w:rsidRDefault="00347B33" w:rsidP="001A4198">
            <w:pPr>
              <w:pStyle w:val="CorpsB"/>
              <w:jc w:val="center"/>
              <w:rPr>
                <w:rStyle w:val="Hyperlink1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8B796A2" w14:textId="77777777" w:rsidR="00347B33" w:rsidRPr="009B298F" w:rsidRDefault="00566793" w:rsidP="001A4198">
            <w:pPr>
              <w:pStyle w:val="CorpsB"/>
              <w:jc w:val="center"/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9B298F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9H</w:t>
            </w:r>
            <w:r w:rsidR="0068179E" w:rsidRPr="009B298F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0</w:t>
            </w:r>
            <w:r w:rsidRPr="009B298F">
              <w:rPr>
                <w:rFonts w:ascii="Arial" w:hAnsi="Arial"/>
                <w:b/>
                <w:bCs/>
                <w:color w:val="auto"/>
                <w:sz w:val="20"/>
                <w:szCs w:val="20"/>
                <w:lang w:val="en-US"/>
              </w:rPr>
              <w:t>0-11H30</w:t>
            </w:r>
          </w:p>
          <w:p w14:paraId="37E221F0" w14:textId="0C91A575" w:rsidR="00CA227E" w:rsidRPr="00CA227E" w:rsidRDefault="00CA227E" w:rsidP="001A4198">
            <w:pPr>
              <w:pStyle w:val="CorpsB"/>
              <w:jc w:val="center"/>
              <w:rPr>
                <w:color w:val="FF0000"/>
              </w:rPr>
            </w:pPr>
            <w:r w:rsidRPr="009B298F">
              <w:rPr>
                <w:color w:val="auto"/>
              </w:rPr>
              <w:t xml:space="preserve">¾ </w:t>
            </w:r>
            <w:r w:rsidR="009B298F" w:rsidRPr="009B298F">
              <w:rPr>
                <w:color w:val="auto"/>
              </w:rPr>
              <w:t>Intervention</w:t>
            </w:r>
            <w:r w:rsidRPr="009B298F">
              <w:rPr>
                <w:color w:val="auto"/>
              </w:rPr>
              <w:t>, ¼ Questions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F495" w14:textId="462A00AB" w:rsidR="004F6F73" w:rsidRDefault="004F6F73" w:rsidP="004F6F73">
            <w:pPr>
              <w:pStyle w:val="CorpsAA"/>
              <w:spacing w:after="0" w:line="240" w:lineRule="auto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Président de séance : </w:t>
            </w:r>
            <w:r w:rsidR="00042BA5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Oumar  </w:t>
            </w:r>
            <w:proofErr w:type="spellStart"/>
            <w:r w:rsidR="00042BA5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Sock</w:t>
            </w:r>
            <w:proofErr w:type="spellEnd"/>
            <w:r w:rsidR="00042BA5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 </w:t>
            </w: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Secrétaire perpétuel de l</w:t>
            </w:r>
            <w:r w:rsidR="00042BA5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’</w:t>
            </w: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ANSTS</w:t>
            </w:r>
          </w:p>
          <w:p w14:paraId="79D1AE53" w14:textId="77777777" w:rsidR="004F6F73" w:rsidRDefault="004F6F73" w:rsidP="001A419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</w:p>
          <w:p w14:paraId="160D71C8" w14:textId="6A8A58BA" w:rsidR="004013CC" w:rsidRDefault="004F6F73" w:rsidP="001A419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A</w:t>
            </w:r>
            <w:r w:rsidR="005A3B0E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ccès à l’électrification </w:t>
            </w:r>
            <w:r w:rsidR="004013CC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hors réseau de distribution quel que soit le système </w:t>
            </w:r>
          </w:p>
          <w:p w14:paraId="27AD788E" w14:textId="77777777" w:rsidR="009B298F" w:rsidRDefault="009B298F" w:rsidP="001A419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</w:p>
          <w:p w14:paraId="609EFA4D" w14:textId="06304BAC" w:rsidR="009B298F" w:rsidRDefault="009B298F" w:rsidP="00042BA5">
            <w:pPr>
              <w:pStyle w:val="CorpsC"/>
            </w:pPr>
          </w:p>
        </w:tc>
      </w:tr>
      <w:tr w:rsidR="00042BA5" w:rsidRPr="00491443" w14:paraId="3A3D495C" w14:textId="77777777" w:rsidTr="00042BA5">
        <w:trPr>
          <w:trHeight w:val="243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986A" w14:textId="77777777" w:rsidR="00042BA5" w:rsidRPr="00AD7049" w:rsidRDefault="00042BA5" w:rsidP="001A4198">
            <w:pPr>
              <w:rPr>
                <w:lang w:val="fr-SN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FDA8" w14:textId="77777777" w:rsidR="005C1356" w:rsidRDefault="00042BA5" w:rsidP="00042BA5">
            <w:pPr>
              <w:pStyle w:val="Corps"/>
              <w:numPr>
                <w:ilvl w:val="0"/>
                <w:numId w:val="4"/>
              </w:numPr>
              <w:rPr>
                <w:color w:val="auto"/>
                <w:lang w:val="fr-FR"/>
              </w:rPr>
            </w:pPr>
            <w:r w:rsidRPr="009B298F">
              <w:rPr>
                <w:color w:val="auto"/>
                <w:lang w:val="fr-FR"/>
              </w:rPr>
              <w:t>Historique et situation actuelle de l’accès – Rôle de l’ASER (Agence sénégalaise électrification rurale)</w:t>
            </w:r>
            <w:r>
              <w:rPr>
                <w:color w:val="auto"/>
                <w:lang w:val="fr-FR"/>
              </w:rPr>
              <w:t xml:space="preserve"> – Directeur ASER</w:t>
            </w:r>
          </w:p>
          <w:p w14:paraId="5405FC16" w14:textId="77777777" w:rsidR="00B82F50" w:rsidRDefault="00B82F50" w:rsidP="00B82F50">
            <w:pPr>
              <w:pStyle w:val="Corps"/>
              <w:ind w:left="720"/>
              <w:rPr>
                <w:color w:val="auto"/>
                <w:lang w:val="fr-FR"/>
              </w:rPr>
            </w:pPr>
          </w:p>
          <w:p w14:paraId="3A71C91E" w14:textId="453D1972" w:rsidR="00042BA5" w:rsidRPr="005C1356" w:rsidRDefault="00042BA5" w:rsidP="00042BA5">
            <w:pPr>
              <w:pStyle w:val="Corps"/>
              <w:numPr>
                <w:ilvl w:val="0"/>
                <w:numId w:val="4"/>
              </w:numPr>
              <w:rPr>
                <w:color w:val="auto"/>
                <w:lang w:val="fr-FR"/>
              </w:rPr>
            </w:pPr>
            <w:r w:rsidRPr="00D154D8">
              <w:rPr>
                <w:lang w:val="fr-FR"/>
              </w:rPr>
              <w:t xml:space="preserve"> </w:t>
            </w:r>
            <w:r w:rsidR="00F4372D" w:rsidRPr="005C1356">
              <w:rPr>
                <w:rFonts w:cs="Times New Roman"/>
                <w:color w:val="auto"/>
                <w:lang w:val="fr-SN" w:eastAsia="en-US"/>
              </w:rPr>
              <w:t>L’électrification solaire photovoltaïque : les différentes options techniques, les composants, les usages et limites »</w:t>
            </w:r>
            <w:r w:rsidR="00702401" w:rsidRPr="005C1356">
              <w:rPr>
                <w:rFonts w:cs="Times New Roman"/>
                <w:color w:val="auto"/>
                <w:lang w:val="fr-SN" w:eastAsia="en-US"/>
              </w:rPr>
              <w:t xml:space="preserve"> </w:t>
            </w:r>
            <w:r w:rsidR="005C1356" w:rsidRPr="005C1356">
              <w:rPr>
                <w:rFonts w:cs="Times New Roman"/>
                <w:color w:val="auto"/>
                <w:lang w:val="fr-SN" w:eastAsia="en-US"/>
              </w:rPr>
              <w:t xml:space="preserve">- </w:t>
            </w:r>
            <w:r w:rsidR="005C1356" w:rsidRPr="005C1356">
              <w:rPr>
                <w:lang w:val="fr"/>
              </w:rPr>
              <w:t xml:space="preserve"> </w:t>
            </w:r>
            <w:r w:rsidR="005C1356" w:rsidRPr="005C1356">
              <w:rPr>
                <w:rFonts w:cs="Calibri"/>
                <w:lang w:val="fr"/>
              </w:rPr>
              <w:t xml:space="preserve">Gérard MOINE : </w:t>
            </w:r>
            <w:hyperlink r:id="rId8" w:history="1">
              <w:r w:rsidR="005C1356" w:rsidRPr="005C1356">
                <w:rPr>
                  <w:rStyle w:val="Lienhypertexte"/>
                  <w:lang w:val="fr"/>
                </w:rPr>
                <w:t>gm.consultant.pv@free.fr</w:t>
              </w:r>
            </w:hyperlink>
          </w:p>
        </w:tc>
      </w:tr>
      <w:tr w:rsidR="00347B33" w14:paraId="1349368F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72A2" w14:textId="3E29FC46" w:rsidR="00347B33" w:rsidRDefault="00566793" w:rsidP="001A4198">
            <w:pPr>
              <w:pStyle w:val="CorpsB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11H30-1</w:t>
            </w:r>
            <w:r w:rsidR="00A067E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A067E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7A21" w14:textId="77777777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Pause-café</w:t>
            </w:r>
          </w:p>
        </w:tc>
      </w:tr>
      <w:tr w:rsidR="00347B33" w:rsidRPr="00491443" w14:paraId="6C712F03" w14:textId="77777777" w:rsidTr="00042BA5">
        <w:trPr>
          <w:trHeight w:val="61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B502" w14:textId="77777777" w:rsidR="00347B33" w:rsidRDefault="00347B33" w:rsidP="001A4198">
            <w:pPr>
              <w:pStyle w:val="CorpsB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132FC40" w14:textId="77777777" w:rsidR="00347B33" w:rsidRDefault="00347B33" w:rsidP="001A4198">
            <w:pPr>
              <w:pStyle w:val="CorpsB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6D79299" w14:textId="77777777" w:rsidR="00347B33" w:rsidRDefault="00566793" w:rsidP="001A4198">
            <w:pPr>
              <w:pStyle w:val="CorpsB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A067E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A067E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45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-13H30</w:t>
            </w:r>
          </w:p>
          <w:p w14:paraId="1C03D3BB" w14:textId="549A74FE" w:rsidR="00CA227E" w:rsidRDefault="00CA227E" w:rsidP="001A4198">
            <w:pPr>
              <w:pStyle w:val="CorpsB"/>
              <w:jc w:val="center"/>
            </w:pPr>
            <w:r w:rsidRPr="009B298F">
              <w:rPr>
                <w:color w:val="auto"/>
              </w:rPr>
              <w:t>Idem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746A" w14:textId="6284090A" w:rsidR="00347B33" w:rsidRDefault="00BC3105" w:rsidP="001A4198">
            <w:pPr>
              <w:pStyle w:val="CorpsAA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Présentations par les entreprise</w:t>
            </w:r>
            <w:r w:rsidR="001D7CFE"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s</w:t>
            </w: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 </w:t>
            </w:r>
          </w:p>
          <w:p w14:paraId="1FCA5389" w14:textId="77777777" w:rsidR="00347B33" w:rsidRDefault="00566793" w:rsidP="001A4198">
            <w:pPr>
              <w:pStyle w:val="CorpsAA"/>
              <w:jc w:val="both"/>
              <w:rPr>
                <w:rFonts w:ascii="Segoe UI" w:eastAsia="Segoe UI" w:hAnsi="Segoe UI" w:cs="Segoe UI"/>
                <w:color w:val="242424"/>
                <w:sz w:val="20"/>
                <w:szCs w:val="20"/>
                <w:u w:color="242424"/>
              </w:rPr>
            </w:pPr>
            <w:r>
              <w:rPr>
                <w:rFonts w:ascii="Segoe UI" w:eastAsia="Segoe UI" w:hAnsi="Segoe UI" w:cs="Segoe UI"/>
                <w:color w:val="242424"/>
                <w:sz w:val="20"/>
                <w:szCs w:val="20"/>
                <w:u w:color="242424"/>
              </w:rPr>
              <w:t xml:space="preserve"> </w:t>
            </w:r>
          </w:p>
          <w:p w14:paraId="4533B9F1" w14:textId="4BF3E357" w:rsidR="00D154D8" w:rsidRDefault="00D154D8" w:rsidP="001A4198">
            <w:pPr>
              <w:pStyle w:val="CorpsAA"/>
              <w:jc w:val="both"/>
            </w:pPr>
            <w:r w:rsidRPr="00D154D8">
              <w:rPr>
                <w:rFonts w:ascii="Segoe UI" w:eastAsia="Segoe UI" w:hAnsi="Segoe UI" w:cs="Segoe UI"/>
                <w:color w:val="242424"/>
                <w:sz w:val="20"/>
                <w:szCs w:val="20"/>
                <w:highlight w:val="cyan"/>
                <w:u w:color="242424"/>
              </w:rPr>
              <w:t xml:space="preserve">Président de séance : Section </w:t>
            </w:r>
            <w:proofErr w:type="spellStart"/>
            <w:r w:rsidRPr="00D154D8">
              <w:rPr>
                <w:rFonts w:ascii="Segoe UI" w:eastAsia="Segoe UI" w:hAnsi="Segoe UI" w:cs="Segoe UI"/>
                <w:color w:val="242424"/>
                <w:sz w:val="20"/>
                <w:szCs w:val="20"/>
                <w:highlight w:val="cyan"/>
                <w:u w:color="242424"/>
              </w:rPr>
              <w:t>SSAgr</w:t>
            </w:r>
            <w:proofErr w:type="spellEnd"/>
          </w:p>
        </w:tc>
      </w:tr>
      <w:tr w:rsidR="00042BA5" w:rsidRPr="00E0481A" w14:paraId="79535E37" w14:textId="77777777" w:rsidTr="0097432C">
        <w:trPr>
          <w:trHeight w:val="59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BAC9" w14:textId="77777777" w:rsidR="00042BA5" w:rsidRPr="00D154D8" w:rsidRDefault="00042BA5" w:rsidP="001A4198">
            <w:pPr>
              <w:rPr>
                <w:lang w:val="fr-SN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DA42" w14:textId="6A650E49" w:rsidR="00E0481A" w:rsidRDefault="00042BA5" w:rsidP="00E0481A">
            <w:pPr>
              <w:pStyle w:val="Corps"/>
              <w:numPr>
                <w:ilvl w:val="0"/>
                <w:numId w:val="2"/>
              </w:numPr>
            </w:pPr>
            <w:r>
              <w:t xml:space="preserve">SICOTAME: Cheikh </w:t>
            </w:r>
            <w:proofErr w:type="spellStart"/>
            <w:r>
              <w:t>Sadibou</w:t>
            </w:r>
            <w:proofErr w:type="spellEnd"/>
            <w:r>
              <w:t>. Seck</w:t>
            </w:r>
          </w:p>
          <w:p w14:paraId="56529C13" w14:textId="77777777" w:rsidR="00E0481A" w:rsidRDefault="00E0481A" w:rsidP="00E0481A">
            <w:pPr>
              <w:pStyle w:val="Corps"/>
            </w:pPr>
          </w:p>
          <w:p w14:paraId="23C6D8ED" w14:textId="161C0EA3" w:rsidR="00042BA5" w:rsidRPr="00E0481A" w:rsidRDefault="00042BA5" w:rsidP="00E0481A">
            <w:pPr>
              <w:pStyle w:val="Corps"/>
              <w:numPr>
                <w:ilvl w:val="0"/>
                <w:numId w:val="2"/>
              </w:numPr>
              <w:rPr>
                <w:lang w:val="fr-SN"/>
              </w:rPr>
            </w:pPr>
            <w:r w:rsidRPr="00E0481A">
              <w:rPr>
                <w:lang w:val="fr-SN"/>
              </w:rPr>
              <w:t xml:space="preserve">ERA – Le rôle d’un concessionnaire. </w:t>
            </w:r>
            <w:r w:rsidR="00E0481A">
              <w:rPr>
                <w:lang w:val="fr-SN"/>
              </w:rPr>
              <w:t xml:space="preserve">- </w:t>
            </w:r>
            <w:r w:rsidRPr="00E0481A">
              <w:rPr>
                <w:lang w:val="fr-SN"/>
              </w:rPr>
              <w:t xml:space="preserve">DG M. Faye </w:t>
            </w:r>
            <w:r w:rsidRPr="00E0481A">
              <w:rPr>
                <w:rFonts w:cs="Calibri"/>
                <w:lang w:val="fr-SN"/>
              </w:rPr>
              <w:t xml:space="preserve"> Léopold Mbar FAYE : </w:t>
            </w:r>
            <w:hyperlink r:id="rId9" w:history="1">
              <w:r w:rsidR="00E0481A" w:rsidRPr="006E6038">
                <w:rPr>
                  <w:rStyle w:val="Lienhypertexte"/>
                  <w:rFonts w:cs="Calibri"/>
                  <w:lang w:val="fr-SN"/>
                </w:rPr>
                <w:t>l.faye@erasenegal.com</w:t>
              </w:r>
            </w:hyperlink>
          </w:p>
          <w:p w14:paraId="79E5C95C" w14:textId="77777777" w:rsidR="00E0481A" w:rsidRPr="00E0481A" w:rsidRDefault="00E0481A" w:rsidP="00E0481A">
            <w:pPr>
              <w:pStyle w:val="Corps"/>
              <w:rPr>
                <w:lang w:val="fr-SN"/>
              </w:rPr>
            </w:pPr>
          </w:p>
          <w:p w14:paraId="7CD599C3" w14:textId="790BD665" w:rsidR="00E0481A" w:rsidRPr="00E0481A" w:rsidRDefault="00042BA5" w:rsidP="00E0481A">
            <w:pPr>
              <w:pStyle w:val="Corps"/>
              <w:numPr>
                <w:ilvl w:val="0"/>
                <w:numId w:val="2"/>
              </w:numPr>
              <w:rPr>
                <w:lang w:val="fr-SN"/>
              </w:rPr>
            </w:pPr>
            <w:r w:rsidRPr="00E0481A">
              <w:rPr>
                <w:lang w:val="fr-SN"/>
              </w:rPr>
              <w:t>SEMIS Bocar Sy</w:t>
            </w:r>
          </w:p>
          <w:p w14:paraId="2978C427" w14:textId="77777777" w:rsidR="00E0481A" w:rsidRDefault="00E0481A" w:rsidP="00E0481A">
            <w:pPr>
              <w:pStyle w:val="Paragraphedeliste"/>
              <w:rPr>
                <w:lang w:val="fr-SN"/>
              </w:rPr>
            </w:pPr>
          </w:p>
          <w:p w14:paraId="30516D1C" w14:textId="682BE361" w:rsidR="00042BA5" w:rsidRPr="00060B3C" w:rsidRDefault="00E0481A" w:rsidP="00060B3C">
            <w:pPr>
              <w:pStyle w:val="Corps"/>
              <w:numPr>
                <w:ilvl w:val="0"/>
                <w:numId w:val="2"/>
              </w:numPr>
              <w:rPr>
                <w:rStyle w:val="Lienhypertexte"/>
                <w:u w:val="none"/>
                <w:lang w:val="fr-SN"/>
              </w:rPr>
            </w:pPr>
            <w:r w:rsidRPr="00E0481A">
              <w:rPr>
                <w:lang w:val="fr-SN"/>
              </w:rPr>
              <w:t>MERIDIAM : Investisseur institutionnel Installations solaires et bus électriques au Sénégal</w:t>
            </w:r>
            <w:r w:rsidR="00060B3C">
              <w:rPr>
                <w:lang w:val="fr-SN"/>
              </w:rPr>
              <w:t xml:space="preserve"> - </w:t>
            </w:r>
            <w:r w:rsidRPr="00060B3C">
              <w:rPr>
                <w:lang w:val="fr-SN"/>
              </w:rPr>
              <w:t xml:space="preserve">Arnaud </w:t>
            </w:r>
            <w:proofErr w:type="spellStart"/>
            <w:r w:rsidRPr="00060B3C">
              <w:rPr>
                <w:lang w:val="fr-SN"/>
              </w:rPr>
              <w:t>Wernert</w:t>
            </w:r>
            <w:proofErr w:type="spellEnd"/>
            <w:r w:rsidRPr="00060B3C">
              <w:rPr>
                <w:lang w:val="fr-SN"/>
              </w:rPr>
              <w:t xml:space="preserve"> </w:t>
            </w:r>
            <w:r w:rsidRPr="00060B3C">
              <w:rPr>
                <w:rFonts w:cs="Calibri"/>
                <w:lang w:val="fr-SN"/>
              </w:rPr>
              <w:t xml:space="preserve"> Arnaud WERNET : </w:t>
            </w:r>
            <w:hyperlink r:id="rId10" w:history="1">
              <w:r w:rsidRPr="00060B3C">
                <w:rPr>
                  <w:rStyle w:val="Lienhypertexte"/>
                  <w:rFonts w:cs="Calibri"/>
                  <w:lang w:val="fr-SN"/>
                </w:rPr>
                <w:t>arnaud.wernet@meridiam.com</w:t>
              </w:r>
            </w:hyperlink>
          </w:p>
          <w:p w14:paraId="1872615F" w14:textId="77777777" w:rsidR="00060B3C" w:rsidRPr="00060B3C" w:rsidRDefault="00060B3C" w:rsidP="00060B3C">
            <w:pPr>
              <w:pStyle w:val="Corps"/>
              <w:rPr>
                <w:lang w:val="fr-SN"/>
              </w:rPr>
            </w:pPr>
          </w:p>
          <w:p w14:paraId="7F950A52" w14:textId="77777777" w:rsidR="00042BA5" w:rsidRDefault="00E0481A" w:rsidP="00E0481A">
            <w:pPr>
              <w:pStyle w:val="Corps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 w:rsidRPr="009B298F">
              <w:rPr>
                <w:color w:val="auto"/>
              </w:rPr>
              <w:t>Energeco</w:t>
            </w:r>
            <w:proofErr w:type="spellEnd"/>
            <w:r w:rsidRPr="009B298F">
              <w:rPr>
                <w:color w:val="auto"/>
              </w:rPr>
              <w:t xml:space="preserve">: </w:t>
            </w:r>
            <w:proofErr w:type="spellStart"/>
            <w:r w:rsidRPr="009B298F">
              <w:rPr>
                <w:color w:val="auto"/>
              </w:rPr>
              <w:t>Libasse</w:t>
            </w:r>
            <w:proofErr w:type="spellEnd"/>
            <w:r w:rsidRPr="009B298F">
              <w:rPr>
                <w:color w:val="auto"/>
              </w:rPr>
              <w:t xml:space="preserve"> Niang</w:t>
            </w:r>
          </w:p>
          <w:p w14:paraId="0FF65CD0" w14:textId="78FBB1EB" w:rsidR="00E0481A" w:rsidRPr="00E0481A" w:rsidRDefault="00E0481A" w:rsidP="00E0481A">
            <w:pPr>
              <w:pStyle w:val="Corps"/>
              <w:rPr>
                <w:color w:val="auto"/>
              </w:rPr>
            </w:pPr>
          </w:p>
        </w:tc>
      </w:tr>
      <w:tr w:rsidR="00D154D8" w:rsidRPr="00E0481A" w14:paraId="5EABAA53" w14:textId="77777777" w:rsidTr="0097432C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A07C" w14:textId="0C50ADD7" w:rsidR="00D154D8" w:rsidRPr="00D154D8" w:rsidRDefault="00D154D8" w:rsidP="00D154D8">
            <w:pPr>
              <w:rPr>
                <w:lang w:val="fr-SN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13H30-14H30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8FEF" w14:textId="3F141BF8" w:rsidR="00D154D8" w:rsidRDefault="00D154D8" w:rsidP="00D154D8">
            <w:pPr>
              <w:pStyle w:val="Corps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Pause-déjeuner</w:t>
            </w:r>
          </w:p>
        </w:tc>
      </w:tr>
      <w:tr w:rsidR="00347B33" w:rsidRPr="00491443" w14:paraId="26C8933E" w14:textId="77777777" w:rsidTr="00042BA5">
        <w:trPr>
          <w:trHeight w:val="10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CA1C" w14:textId="77777777" w:rsidR="00347B33" w:rsidRDefault="00347B33" w:rsidP="001A4198">
            <w:pPr>
              <w:pStyle w:val="CorpsB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8215280" w14:textId="77777777" w:rsidR="00347B33" w:rsidRDefault="00347B33" w:rsidP="001A4198">
            <w:pPr>
              <w:pStyle w:val="CorpsB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166DD5B" w14:textId="77777777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14H30-16H30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B245" w14:textId="2F85EC7C" w:rsidR="00347B33" w:rsidRDefault="002035EC" w:rsidP="001A4198">
            <w:pPr>
              <w:pStyle w:val="CorpsAA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Suite présentations par les entreprises </w:t>
            </w:r>
          </w:p>
          <w:p w14:paraId="77B5831D" w14:textId="77777777" w:rsidR="00D154D8" w:rsidRDefault="00D154D8" w:rsidP="00E0481A">
            <w:pPr>
              <w:pStyle w:val="Corps"/>
              <w:rPr>
                <w:color w:val="auto"/>
                <w:lang w:val="fr-SN"/>
              </w:rPr>
            </w:pPr>
          </w:p>
          <w:p w14:paraId="75FA0C87" w14:textId="51B068E9" w:rsidR="00E0481A" w:rsidRDefault="00D154D8" w:rsidP="00E0481A">
            <w:pPr>
              <w:pStyle w:val="Corps"/>
              <w:rPr>
                <w:color w:val="auto"/>
                <w:lang w:val="fr-SN"/>
              </w:rPr>
            </w:pPr>
            <w:r w:rsidRPr="00D154D8">
              <w:rPr>
                <w:color w:val="auto"/>
                <w:highlight w:val="cyan"/>
                <w:lang w:val="fr-SN"/>
              </w:rPr>
              <w:t>Présidence séance : Section Santé</w:t>
            </w:r>
          </w:p>
          <w:p w14:paraId="5C4D335E" w14:textId="77777777" w:rsidR="00D154D8" w:rsidRPr="00D154D8" w:rsidRDefault="00D154D8" w:rsidP="00E0481A">
            <w:pPr>
              <w:pStyle w:val="Corps"/>
              <w:rPr>
                <w:color w:val="auto"/>
                <w:lang w:val="fr-SN"/>
              </w:rPr>
            </w:pPr>
          </w:p>
          <w:p w14:paraId="14BF9C45" w14:textId="4F4D617F" w:rsidR="00E0481A" w:rsidRDefault="00E0481A" w:rsidP="00E0481A">
            <w:pPr>
              <w:pStyle w:val="Corps"/>
              <w:numPr>
                <w:ilvl w:val="0"/>
                <w:numId w:val="2"/>
              </w:numPr>
            </w:pPr>
            <w:r>
              <w:t xml:space="preserve">COPERES </w:t>
            </w:r>
          </w:p>
          <w:p w14:paraId="600E3C3D" w14:textId="77777777" w:rsidR="00E0481A" w:rsidRDefault="00E0481A" w:rsidP="00E0481A">
            <w:pPr>
              <w:pStyle w:val="Corps"/>
            </w:pPr>
          </w:p>
          <w:p w14:paraId="4841281F" w14:textId="72C22036" w:rsidR="00E0481A" w:rsidRPr="00E0481A" w:rsidRDefault="00E0481A" w:rsidP="00E0481A">
            <w:pPr>
              <w:pStyle w:val="Corps"/>
              <w:numPr>
                <w:ilvl w:val="0"/>
                <w:numId w:val="2"/>
              </w:numPr>
              <w:rPr>
                <w:lang w:val="fr-SN"/>
              </w:rPr>
            </w:pPr>
            <w:r w:rsidRPr="00EA1051">
              <w:rPr>
                <w:lang w:val="fr-SN"/>
              </w:rPr>
              <w:t xml:space="preserve">VINCI : barrage du </w:t>
            </w:r>
            <w:proofErr w:type="spellStart"/>
            <w:r w:rsidRPr="00EA1051">
              <w:rPr>
                <w:lang w:val="fr-SN"/>
              </w:rPr>
              <w:t>Sambangalou</w:t>
            </w:r>
            <w:proofErr w:type="spellEnd"/>
            <w:r w:rsidRPr="00EA1051">
              <w:rPr>
                <w:lang w:val="fr-SN"/>
              </w:rPr>
              <w:t xml:space="preserve"> et usine hydroélectrique</w:t>
            </w:r>
          </w:p>
          <w:p w14:paraId="15DAB50C" w14:textId="77777777" w:rsidR="00E0481A" w:rsidRPr="00E0481A" w:rsidRDefault="00E0481A" w:rsidP="00E0481A">
            <w:pPr>
              <w:pStyle w:val="Paragraphedeliste"/>
              <w:rPr>
                <w:lang w:val="fr-SN"/>
              </w:rPr>
            </w:pPr>
          </w:p>
          <w:p w14:paraId="026046C2" w14:textId="77777777" w:rsidR="00E0481A" w:rsidRDefault="00E0481A" w:rsidP="00E0481A">
            <w:pPr>
              <w:pStyle w:val="Corps"/>
              <w:numPr>
                <w:ilvl w:val="0"/>
                <w:numId w:val="2"/>
              </w:numPr>
              <w:rPr>
                <w:highlight w:val="yellow"/>
              </w:rPr>
            </w:pPr>
            <w:r w:rsidRPr="00BD2561">
              <w:rPr>
                <w:highlight w:val="yellow"/>
              </w:rPr>
              <w:t xml:space="preserve">COSELEC: Mor </w:t>
            </w:r>
            <w:proofErr w:type="spellStart"/>
            <w:r w:rsidRPr="00BD2561">
              <w:rPr>
                <w:highlight w:val="yellow"/>
              </w:rPr>
              <w:t>Kassé</w:t>
            </w:r>
            <w:proofErr w:type="spellEnd"/>
          </w:p>
          <w:p w14:paraId="5758DB42" w14:textId="77777777" w:rsidR="00E0481A" w:rsidRPr="00BD2561" w:rsidRDefault="00E0481A" w:rsidP="00E0481A">
            <w:pPr>
              <w:pStyle w:val="Corps"/>
              <w:rPr>
                <w:highlight w:val="yellow"/>
              </w:rPr>
            </w:pPr>
          </w:p>
          <w:p w14:paraId="486BDFCB" w14:textId="338FAB0E" w:rsidR="00E0481A" w:rsidRDefault="00E0481A" w:rsidP="00E0481A">
            <w:pPr>
              <w:pStyle w:val="Corps"/>
              <w:numPr>
                <w:ilvl w:val="0"/>
                <w:numId w:val="2"/>
              </w:numPr>
              <w:rPr>
                <w:lang w:val="fr-SN"/>
              </w:rPr>
            </w:pPr>
            <w:r w:rsidRPr="00E0481A">
              <w:rPr>
                <w:lang w:val="fr-SN"/>
              </w:rPr>
              <w:t xml:space="preserve">SCHNEIDER ELECTRIQUE : équipements électriques et formation </w:t>
            </w:r>
            <w:r>
              <w:rPr>
                <w:lang w:val="fr-SN"/>
              </w:rPr>
              <w:t>-</w:t>
            </w:r>
            <w:r w:rsidR="00571C99">
              <w:rPr>
                <w:lang w:val="fr-SN"/>
              </w:rPr>
              <w:t> ??</w:t>
            </w:r>
          </w:p>
          <w:p w14:paraId="6D753E64" w14:textId="77777777" w:rsidR="00E0481A" w:rsidRDefault="00E0481A" w:rsidP="00E0481A">
            <w:pPr>
              <w:pStyle w:val="Paragraphedeliste"/>
              <w:rPr>
                <w:lang w:val="fr-FR"/>
              </w:rPr>
            </w:pPr>
          </w:p>
          <w:p w14:paraId="30BA2047" w14:textId="161BED50" w:rsidR="00E0481A" w:rsidRPr="00E0481A" w:rsidRDefault="00E0481A" w:rsidP="00E0481A">
            <w:pPr>
              <w:pStyle w:val="Corps"/>
              <w:numPr>
                <w:ilvl w:val="0"/>
                <w:numId w:val="2"/>
              </w:numPr>
              <w:rPr>
                <w:lang w:val="fr-SN"/>
              </w:rPr>
            </w:pPr>
            <w:r w:rsidRPr="00E0481A">
              <w:rPr>
                <w:lang w:val="fr-FR"/>
              </w:rPr>
              <w:t>SOLENE, Boubacar Sow (à confirmer)</w:t>
            </w:r>
          </w:p>
          <w:p w14:paraId="61E19972" w14:textId="5B2DD648" w:rsidR="00E0481A" w:rsidRDefault="00E0481A" w:rsidP="001A4198">
            <w:pPr>
              <w:pStyle w:val="CorpsAA"/>
              <w:spacing w:after="0" w:line="240" w:lineRule="auto"/>
              <w:jc w:val="both"/>
            </w:pPr>
          </w:p>
        </w:tc>
      </w:tr>
      <w:tr w:rsidR="00347B33" w:rsidRPr="00042BA5" w14:paraId="6228BF0F" w14:textId="77777777" w:rsidTr="00042BA5">
        <w:trPr>
          <w:trHeight w:val="6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891F" w14:textId="77777777" w:rsidR="00347B33" w:rsidRDefault="00347B33" w:rsidP="001A4198">
            <w:pPr>
              <w:pStyle w:val="CorpsC"/>
              <w:shd w:val="clear" w:color="auto" w:fill="FFFFFF"/>
              <w:jc w:val="center"/>
              <w:rPr>
                <w:rStyle w:val="Hyperlink1"/>
                <w:rFonts w:ascii="Arial" w:eastAsia="Arial" w:hAnsi="Arial" w:cs="Arial"/>
                <w:sz w:val="20"/>
                <w:szCs w:val="20"/>
              </w:rPr>
            </w:pPr>
          </w:p>
          <w:p w14:paraId="27514993" w14:textId="77777777" w:rsidR="00347B33" w:rsidRDefault="00566793" w:rsidP="001A4198">
            <w:pPr>
              <w:pStyle w:val="CorpsC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16H30-17H30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41AC" w14:textId="70811ACC" w:rsidR="00347B33" w:rsidRDefault="00566793" w:rsidP="001A4198">
            <w:pPr>
              <w:pStyle w:val="Corps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Discussion générale</w:t>
            </w:r>
            <w:r w:rsidR="006800D8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 et échanges avec la salle sous forme de table ronde</w:t>
            </w:r>
          </w:p>
          <w:p w14:paraId="0DDEB7DA" w14:textId="50776500" w:rsidR="00347B33" w:rsidRPr="00E0481A" w:rsidRDefault="00566793" w:rsidP="001A4198">
            <w:pPr>
              <w:pStyle w:val="CorpsB"/>
              <w:rPr>
                <w:rFonts w:ascii="Arial" w:hAnsi="Arial"/>
                <w:color w:val="000000" w:themeColor="text1"/>
                <w:sz w:val="20"/>
                <w:szCs w:val="20"/>
                <w:lang w:val="fr-FR"/>
              </w:rPr>
            </w:pPr>
            <w:r w:rsidRPr="00E0481A">
              <w:rPr>
                <w:rFonts w:ascii="Arial" w:hAnsi="Arial"/>
                <w:color w:val="000000" w:themeColor="text1"/>
                <w:sz w:val="20"/>
                <w:szCs w:val="20"/>
              </w:rPr>
              <w:t>Modérateur</w:t>
            </w:r>
            <w:r w:rsidRPr="00E0481A">
              <w:rPr>
                <w:rFonts w:ascii="Arial" w:hAnsi="Arial"/>
                <w:color w:val="000000" w:themeColor="text1"/>
                <w:sz w:val="20"/>
                <w:szCs w:val="20"/>
                <w:lang w:val="fr-FR"/>
              </w:rPr>
              <w:t xml:space="preserve">: </w:t>
            </w:r>
            <w:r w:rsidR="00BD2561" w:rsidRPr="00E0481A">
              <w:rPr>
                <w:rFonts w:ascii="Arial" w:hAnsi="Arial"/>
                <w:color w:val="000000" w:themeColor="text1"/>
                <w:sz w:val="20"/>
                <w:szCs w:val="20"/>
                <w:lang w:val="fr-FR"/>
              </w:rPr>
              <w:t xml:space="preserve">Youssou Ndiaye </w:t>
            </w:r>
          </w:p>
          <w:p w14:paraId="128296A8" w14:textId="77777777" w:rsidR="009B298F" w:rsidRPr="00E0481A" w:rsidRDefault="009B298F" w:rsidP="001A4198">
            <w:pPr>
              <w:pStyle w:val="CorpsB"/>
              <w:rPr>
                <w:rFonts w:ascii="Arial" w:hAnsi="Arial"/>
                <w:color w:val="000000" w:themeColor="text1"/>
                <w:sz w:val="20"/>
                <w:szCs w:val="20"/>
                <w:lang w:val="fr-FR"/>
              </w:rPr>
            </w:pPr>
          </w:p>
          <w:p w14:paraId="2C470F07" w14:textId="77777777" w:rsidR="009B298F" w:rsidRDefault="009B298F" w:rsidP="001A4198">
            <w:pPr>
              <w:pStyle w:val="CorpsB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67F66F9F" w14:textId="77777777" w:rsidR="009B298F" w:rsidRDefault="009B298F" w:rsidP="001A4198">
            <w:pPr>
              <w:pStyle w:val="CorpsB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4AD422C6" w14:textId="77777777" w:rsidR="009B298F" w:rsidRDefault="009B298F" w:rsidP="001A4198">
            <w:pPr>
              <w:pStyle w:val="CorpsB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7764694E" w14:textId="20A6A8A5" w:rsidR="009B298F" w:rsidRDefault="009B298F" w:rsidP="001A4198">
            <w:pPr>
              <w:pStyle w:val="CorpsB"/>
            </w:pPr>
          </w:p>
        </w:tc>
      </w:tr>
      <w:tr w:rsidR="00347B33" w:rsidRPr="00491443" w14:paraId="3163A45B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87AD" w14:textId="77777777" w:rsidR="00347B33" w:rsidRPr="00AD7049" w:rsidRDefault="00347B33" w:rsidP="001A4198">
            <w:pPr>
              <w:rPr>
                <w:lang w:val="fr-SN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E0E5" w14:textId="3700803E" w:rsidR="00347B33" w:rsidRPr="00870374" w:rsidRDefault="00566793" w:rsidP="001A4198">
            <w:pPr>
              <w:pStyle w:val="CorpsB"/>
              <w:jc w:val="center"/>
              <w:rPr>
                <w:lang w:val="fr-FR"/>
              </w:rPr>
            </w:pP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JOUR 3 (9H00 – 1</w:t>
            </w:r>
            <w:r w:rsidR="0027705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8</w:t>
            </w: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H</w:t>
            </w:r>
            <w:r w:rsidR="0027705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</w:t>
            </w:r>
            <w:r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0)</w:t>
            </w:r>
            <w:r w:rsidR="00870374" w:rsidRP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– JEUDI 17 O</w:t>
            </w:r>
            <w:r w:rsidR="00870374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CTOBRE 2024</w:t>
            </w:r>
          </w:p>
        </w:tc>
      </w:tr>
      <w:tr w:rsidR="005A1046" w:rsidRPr="00042BA5" w14:paraId="7EC143C4" w14:textId="77777777" w:rsidTr="0006359E">
        <w:trPr>
          <w:trHeight w:val="374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D03B" w14:textId="77777777" w:rsidR="005A1046" w:rsidRPr="00D029E4" w:rsidRDefault="005A1046" w:rsidP="001A4198">
            <w:pPr>
              <w:pStyle w:val="CorpsB"/>
              <w:rPr>
                <w:rStyle w:val="Hyperlink1"/>
              </w:rPr>
            </w:pPr>
          </w:p>
          <w:p w14:paraId="05B45D13" w14:textId="68009B62" w:rsidR="005A1046" w:rsidRDefault="005A1046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9H00-10H30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C596" w14:textId="77777777" w:rsidR="005A1046" w:rsidRDefault="005A1046" w:rsidP="006800D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Tarification, recouvrement et financement projet,</w:t>
            </w:r>
          </w:p>
          <w:p w14:paraId="7B2CC928" w14:textId="77777777" w:rsidR="005A1046" w:rsidRDefault="005A1046" w:rsidP="006800D8">
            <w:pPr>
              <w:pStyle w:val="CorpsAA"/>
              <w:spacing w:after="0" w:line="240" w:lineRule="auto"/>
              <w:jc w:val="center"/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Hyperlink1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 xml:space="preserve"> Aspects sociologiques et environnementaux </w:t>
            </w:r>
          </w:p>
          <w:p w14:paraId="6354DB62" w14:textId="77777777" w:rsidR="005A1046" w:rsidRDefault="005A1046" w:rsidP="006800D8">
            <w:pPr>
              <w:pStyle w:val="CorpsAA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245CBED1" w14:textId="49711B70" w:rsidR="005A1046" w:rsidRDefault="005A1046" w:rsidP="001A4198">
            <w:pPr>
              <w:pStyle w:val="CorpsB"/>
              <w:jc w:val="both"/>
              <w:rPr>
                <w:color w:val="FF0000"/>
              </w:rPr>
            </w:pPr>
            <w:r w:rsidRPr="005A1046">
              <w:rPr>
                <w:color w:val="000000" w:themeColor="text1"/>
                <w:highlight w:val="cyan"/>
              </w:rPr>
              <w:t>Président de séance:  Section SSH</w:t>
            </w:r>
          </w:p>
          <w:p w14:paraId="4B53B00E" w14:textId="2FC80B25" w:rsidR="005A1046" w:rsidRDefault="005A1046" w:rsidP="00277054">
            <w:pPr>
              <w:pStyle w:val="Corps"/>
              <w:rPr>
                <w:lang w:val="fr-SN"/>
              </w:rPr>
            </w:pPr>
          </w:p>
          <w:p w14:paraId="6495D62F" w14:textId="6A7F6B1F" w:rsidR="005A1046" w:rsidRDefault="005A1046" w:rsidP="006C5AAF">
            <w:pPr>
              <w:pStyle w:val="Corps"/>
              <w:numPr>
                <w:ilvl w:val="0"/>
                <w:numId w:val="5"/>
              </w:numPr>
              <w:rPr>
                <w:lang w:val="fr-SN"/>
              </w:rPr>
            </w:pPr>
            <w:r>
              <w:rPr>
                <w:lang w:val="fr-SN"/>
              </w:rPr>
              <w:t>Tarification - Ibrahima NIANE , Président CRSE</w:t>
            </w:r>
          </w:p>
          <w:p w14:paraId="609DCD5D" w14:textId="77777777" w:rsidR="006C5AAF" w:rsidRDefault="006C5AAF" w:rsidP="006C5AAF">
            <w:pPr>
              <w:pStyle w:val="Corps"/>
              <w:rPr>
                <w:lang w:val="fr-SN"/>
              </w:rPr>
            </w:pPr>
          </w:p>
          <w:p w14:paraId="2D1D608B" w14:textId="1DC4321C" w:rsidR="005A1046" w:rsidRDefault="005A1046" w:rsidP="006C5AAF">
            <w:pPr>
              <w:pStyle w:val="Corps"/>
              <w:numPr>
                <w:ilvl w:val="0"/>
                <w:numId w:val="5"/>
              </w:numPr>
              <w:rPr>
                <w:lang w:val="fr-SN"/>
              </w:rPr>
            </w:pPr>
            <w:r>
              <w:rPr>
                <w:lang w:val="fr-SN"/>
              </w:rPr>
              <w:t xml:space="preserve">Recouvrement et financement projet </w:t>
            </w:r>
            <w:r w:rsidR="006C5AAF">
              <w:rPr>
                <w:lang w:val="fr-SN"/>
              </w:rPr>
              <w:t>–</w:t>
            </w:r>
            <w:r>
              <w:rPr>
                <w:lang w:val="fr-SN"/>
              </w:rPr>
              <w:t xml:space="preserve"> Senelec</w:t>
            </w:r>
          </w:p>
          <w:p w14:paraId="72CE5F78" w14:textId="77777777" w:rsidR="006C5AAF" w:rsidRPr="005A1046" w:rsidRDefault="006C5AAF" w:rsidP="006C5AAF">
            <w:pPr>
              <w:pStyle w:val="Corps"/>
              <w:rPr>
                <w:lang w:val="fr-SN"/>
              </w:rPr>
            </w:pPr>
          </w:p>
          <w:p w14:paraId="5B0D8FC2" w14:textId="1869D752" w:rsidR="005A1046" w:rsidRPr="006C5AAF" w:rsidRDefault="005A1046" w:rsidP="006C5AAF">
            <w:pPr>
              <w:pStyle w:val="Corps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Hyperlink1"/>
                <w:rFonts w:ascii="Arial" w:eastAsia="Arial" w:hAnsi="Arial" w:cs="Arial"/>
                <w:color w:val="auto"/>
                <w:sz w:val="20"/>
                <w:szCs w:val="20"/>
                <w:u w:color="0070C0"/>
              </w:rPr>
            </w:pPr>
            <w:r w:rsidRPr="009B298F">
              <w:rPr>
                <w:rStyle w:val="Hyperlink1"/>
                <w:rFonts w:ascii="Arial" w:eastAsia="Arial" w:hAnsi="Arial" w:cs="Arial"/>
                <w:color w:val="auto"/>
                <w:sz w:val="20"/>
                <w:szCs w:val="20"/>
                <w:u w:color="0070C0"/>
              </w:rPr>
              <w:t>Electrification rurale et développement économique</w:t>
            </w:r>
            <w:r>
              <w:rPr>
                <w:rStyle w:val="Hyperlink1"/>
                <w:rFonts w:ascii="Arial" w:eastAsia="Arial" w:hAnsi="Arial" w:cs="Arial"/>
                <w:color w:val="auto"/>
                <w:sz w:val="20"/>
                <w:szCs w:val="20"/>
                <w:u w:color="0070C0"/>
              </w:rPr>
              <w:t xml:space="preserve"> - </w:t>
            </w:r>
            <w:r w:rsidRPr="00D5122C">
              <w:rPr>
                <w:rStyle w:val="Hyperlink1"/>
                <w:rFonts w:ascii="Arial" w:eastAsia="Arial" w:hAnsi="Arial" w:cs="Arial"/>
                <w:sz w:val="20"/>
                <w:szCs w:val="20"/>
                <w:u w:color="0070C0"/>
              </w:rPr>
              <w:t xml:space="preserve"> Yves </w:t>
            </w:r>
            <w:proofErr w:type="spellStart"/>
            <w:r w:rsidRPr="00D5122C">
              <w:rPr>
                <w:rStyle w:val="Hyperlink1"/>
                <w:rFonts w:ascii="Arial" w:eastAsia="Arial" w:hAnsi="Arial" w:cs="Arial"/>
                <w:sz w:val="20"/>
                <w:szCs w:val="20"/>
                <w:u w:color="0070C0"/>
              </w:rPr>
              <w:t>Maigne</w:t>
            </w:r>
            <w:proofErr w:type="spellEnd"/>
          </w:p>
          <w:p w14:paraId="65FD58CD" w14:textId="77777777" w:rsidR="006C5AAF" w:rsidRPr="009B298F" w:rsidRDefault="006C5AAF" w:rsidP="006C5AAF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eastAsia="Arial" w:hAnsi="Arial" w:cs="Arial"/>
                <w:color w:val="auto"/>
                <w:sz w:val="20"/>
                <w:szCs w:val="20"/>
                <w:u w:color="0070C0"/>
              </w:rPr>
            </w:pPr>
          </w:p>
          <w:p w14:paraId="6513A4BC" w14:textId="4802CAB2" w:rsidR="005A1046" w:rsidRDefault="005A1046" w:rsidP="006C5AAF">
            <w:pPr>
              <w:pStyle w:val="Corps"/>
              <w:numPr>
                <w:ilvl w:val="0"/>
                <w:numId w:val="5"/>
              </w:numPr>
              <w:rPr>
                <w:lang w:val="fr-SN"/>
              </w:rPr>
            </w:pPr>
            <w:r>
              <w:rPr>
                <w:lang w:val="fr-SN"/>
              </w:rPr>
              <w:t xml:space="preserve">Aspects sociologiques - Mme </w:t>
            </w:r>
            <w:proofErr w:type="spellStart"/>
            <w:r>
              <w:rPr>
                <w:lang w:val="fr-SN"/>
              </w:rPr>
              <w:t>Diago</w:t>
            </w:r>
            <w:proofErr w:type="spellEnd"/>
            <w:r>
              <w:rPr>
                <w:lang w:val="fr-SN"/>
              </w:rPr>
              <w:t xml:space="preserve"> Diagne </w:t>
            </w:r>
          </w:p>
          <w:p w14:paraId="3149C688" w14:textId="77777777" w:rsidR="006C5AAF" w:rsidRDefault="006C5AAF" w:rsidP="006C5AAF">
            <w:pPr>
              <w:pStyle w:val="Corps"/>
              <w:rPr>
                <w:lang w:val="fr-SN"/>
              </w:rPr>
            </w:pPr>
          </w:p>
          <w:p w14:paraId="12685F0C" w14:textId="792D8679" w:rsidR="006C5AAF" w:rsidRPr="006C5AAF" w:rsidRDefault="006C5AAF" w:rsidP="006C5AAF">
            <w:pPr>
              <w:pStyle w:val="Corps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color="0070C0"/>
              </w:rPr>
            </w:pPr>
            <w:r>
              <w:rPr>
                <w:lang w:val="fr-SN"/>
              </w:rPr>
              <w:t>Aspects environnementaux -</w:t>
            </w:r>
            <w:r w:rsidR="005A1046">
              <w:rPr>
                <w:lang w:val="fr-SN"/>
              </w:rPr>
              <w:t xml:space="preserve">Prof Adams </w:t>
            </w:r>
            <w:proofErr w:type="spellStart"/>
            <w:r w:rsidR="005A1046">
              <w:rPr>
                <w:lang w:val="fr-SN"/>
              </w:rPr>
              <w:t>Tidjani</w:t>
            </w:r>
            <w:proofErr w:type="spellEnd"/>
            <w:r w:rsidR="005A1046">
              <w:rPr>
                <w:lang w:val="fr-SN"/>
              </w:rPr>
              <w:t xml:space="preserve"> </w:t>
            </w:r>
          </w:p>
          <w:p w14:paraId="3E4BAA98" w14:textId="77777777" w:rsidR="006C5AAF" w:rsidRDefault="006C5AAF" w:rsidP="006C5AAF">
            <w:pPr>
              <w:pStyle w:val="Paragraphedeliste"/>
              <w:rPr>
                <w:rStyle w:val="Hyperlink1"/>
                <w:rFonts w:ascii="Arial" w:eastAsia="Arial" w:hAnsi="Arial" w:cs="Arial"/>
                <w:b/>
                <w:bCs/>
                <w:sz w:val="20"/>
                <w:szCs w:val="20"/>
                <w:u w:color="0070C0"/>
              </w:rPr>
            </w:pPr>
          </w:p>
          <w:p w14:paraId="4C5A4667" w14:textId="6A6B3495" w:rsidR="006C5AAF" w:rsidRDefault="006C5AAF" w:rsidP="006C5AAF">
            <w:pPr>
              <w:pStyle w:val="Corps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Hyperlink1"/>
                <w:rFonts w:ascii="Arial" w:eastAsia="Arial" w:hAnsi="Arial" w:cs="Arial"/>
                <w:sz w:val="20"/>
                <w:szCs w:val="20"/>
                <w:u w:color="0070C0"/>
              </w:rPr>
            </w:pPr>
            <w:r w:rsidRPr="006C5AAF">
              <w:rPr>
                <w:rStyle w:val="Hyperlink1"/>
                <w:rFonts w:ascii="Arial" w:eastAsia="Arial" w:hAnsi="Arial" w:cs="Arial"/>
                <w:sz w:val="20"/>
                <w:szCs w:val="20"/>
                <w:u w:color="0070C0"/>
              </w:rPr>
              <w:t>Paroles aux consommateurs</w:t>
            </w:r>
          </w:p>
          <w:p w14:paraId="13BFA47D" w14:textId="77777777" w:rsidR="006C5AAF" w:rsidRPr="006C5AAF" w:rsidRDefault="006C5AAF" w:rsidP="006C5AAF">
            <w:pPr>
              <w:pStyle w:val="CorpsAA"/>
              <w:spacing w:after="0" w:line="240" w:lineRule="auto"/>
              <w:jc w:val="both"/>
              <w:rPr>
                <w:rStyle w:val="Hyperlink1"/>
                <w:rFonts w:ascii="Arial" w:eastAsia="Arial" w:hAnsi="Arial" w:cs="Arial"/>
                <w:sz w:val="20"/>
                <w:szCs w:val="20"/>
                <w:u w:color="0070C0"/>
              </w:rPr>
            </w:pPr>
          </w:p>
          <w:p w14:paraId="4C3740E4" w14:textId="0B40F9E9" w:rsidR="005A1046" w:rsidRDefault="005A1046" w:rsidP="0006359E">
            <w:pPr>
              <w:pStyle w:val="CorpsAA"/>
              <w:spacing w:after="0" w:line="240" w:lineRule="auto"/>
              <w:jc w:val="both"/>
            </w:pPr>
          </w:p>
        </w:tc>
      </w:tr>
      <w:tr w:rsidR="00674E57" w14:paraId="79AA351E" w14:textId="77777777" w:rsidTr="00042BA5">
        <w:trPr>
          <w:trHeight w:val="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EE34" w14:textId="1F564EF6" w:rsidR="00674E57" w:rsidRDefault="00674E57" w:rsidP="001A4198">
            <w:pPr>
              <w:pStyle w:val="CorpsB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735BDD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H30-1</w:t>
            </w:r>
            <w:r w:rsidR="00735BDD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H45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3939" w14:textId="77777777" w:rsidR="00674E57" w:rsidRDefault="00674E57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Pause-café</w:t>
            </w:r>
          </w:p>
        </w:tc>
      </w:tr>
      <w:tr w:rsidR="00347B33" w:rsidRPr="009B298F" w14:paraId="11C1850A" w14:textId="77777777" w:rsidTr="00042BA5">
        <w:trPr>
          <w:trHeight w:val="9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E6BC" w14:textId="77777777" w:rsidR="00347B33" w:rsidRPr="00AC738D" w:rsidRDefault="00347B33" w:rsidP="001A4198">
            <w:pPr>
              <w:pStyle w:val="CorpsB"/>
              <w:jc w:val="both"/>
              <w:rPr>
                <w:rStyle w:val="Hyperlink1"/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A4E8A05" w14:textId="0AEC5228" w:rsidR="00347B33" w:rsidRDefault="00566793" w:rsidP="001A4198">
            <w:pPr>
              <w:pStyle w:val="CorpsB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 w:rsidR="0071534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</w:t>
            </w:r>
            <w:r w:rsidR="00715347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45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-1</w:t>
            </w:r>
            <w:r w:rsidR="006800D8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H30</w:t>
            </w:r>
          </w:p>
        </w:tc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C5D9" w14:textId="77777777" w:rsidR="00347B33" w:rsidRDefault="00566793" w:rsidP="001A4198">
            <w:pPr>
              <w:pStyle w:val="CorpsB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Hyperlink1"/>
                <w:rFonts w:ascii="Arial" w:hAnsi="Arial"/>
                <w:b/>
                <w:bCs/>
                <w:sz w:val="20"/>
                <w:szCs w:val="20"/>
              </w:rPr>
              <w:t>DÉBRIEFING ET SÉANCE DE CLÔTURE</w:t>
            </w:r>
          </w:p>
          <w:p w14:paraId="4EDFDC1D" w14:textId="77777777" w:rsidR="00347B33" w:rsidRDefault="00347B33" w:rsidP="001A4198">
            <w:pPr>
              <w:pStyle w:val="CorpsB"/>
              <w:jc w:val="center"/>
              <w:rPr>
                <w:rStyle w:val="Hyperlink1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0C2CE8" w14:textId="77777777" w:rsidR="00347B33" w:rsidRDefault="00566793" w:rsidP="001A4198">
            <w:pPr>
              <w:pStyle w:val="CorpsB"/>
              <w:rPr>
                <w:rStyle w:val="Hyperlink1"/>
                <w:rFonts w:ascii="Arial" w:hAnsi="Arial"/>
                <w:b/>
                <w:bCs/>
                <w:sz w:val="20"/>
                <w:szCs w:val="20"/>
              </w:rPr>
            </w:pPr>
            <w:r w:rsidRPr="00870374">
              <w:rPr>
                <w:rFonts w:ascii="Arial" w:hAnsi="Arial"/>
                <w:b/>
                <w:bCs/>
                <w:sz w:val="20"/>
                <w:szCs w:val="20"/>
                <w:shd w:val="clear" w:color="auto" w:fill="FFFF00"/>
                <w:lang w:val="fr-FR"/>
              </w:rPr>
              <w:t>Perspectives</w:t>
            </w:r>
            <w:r>
              <w:rPr>
                <w:rStyle w:val="Hyperlink1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0BFA961A" w14:textId="77777777" w:rsidR="009B298F" w:rsidRPr="00AD7049" w:rsidRDefault="009B298F" w:rsidP="001A4198">
            <w:pPr>
              <w:pStyle w:val="CorpsB"/>
              <w:rPr>
                <w:rStyle w:val="Hyperlink1"/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318D86EE" w14:textId="77777777" w:rsidR="00347B33" w:rsidRDefault="00566793" w:rsidP="001A4198">
            <w:pPr>
              <w:pStyle w:val="CorpsB"/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-</w:t>
            </w:r>
            <w:r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  <w:t xml:space="preserve"> évolution, </w:t>
            </w:r>
            <w:proofErr w:type="spellStart"/>
            <w:r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  <w:t>repowering</w:t>
            </w:r>
            <w:proofErr w:type="spellEnd"/>
            <w:r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  <w:t>, off-</w:t>
            </w:r>
            <w:proofErr w:type="spellStart"/>
            <w:r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  <w:t>grid</w:t>
            </w:r>
            <w:proofErr w:type="spellEnd"/>
            <w:r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  <w:t>/raccordement - et la cuisson</w:t>
            </w:r>
          </w:p>
          <w:p w14:paraId="0BE6D676" w14:textId="77777777" w:rsidR="00EF61D8" w:rsidRDefault="00EF61D8" w:rsidP="001A4198">
            <w:pPr>
              <w:pStyle w:val="CorpsB"/>
              <w:rPr>
                <w:rFonts w:ascii="Arial" w:hAnsi="Arial"/>
                <w:color w:val="242424"/>
                <w:sz w:val="20"/>
                <w:szCs w:val="20"/>
                <w:u w:color="242424"/>
                <w:lang w:val="fr-FR"/>
              </w:rPr>
            </w:pPr>
          </w:p>
          <w:p w14:paraId="5723C175" w14:textId="4B9A6D3A" w:rsidR="00EF61D8" w:rsidRDefault="00EF61D8" w:rsidP="001A4198">
            <w:pPr>
              <w:pStyle w:val="CorpsB"/>
            </w:pPr>
            <w:r>
              <w:t xml:space="preserve">                                                   </w:t>
            </w:r>
            <w:r w:rsidRPr="00EF61D8">
              <w:rPr>
                <w:color w:val="FF0000"/>
              </w:rPr>
              <w:t>Table Ronde</w:t>
            </w:r>
          </w:p>
        </w:tc>
      </w:tr>
    </w:tbl>
    <w:p w14:paraId="15FBD908" w14:textId="77777777" w:rsidR="006C5AAF" w:rsidRDefault="006C5AAF"/>
    <w:tbl>
      <w:tblPr>
        <w:tblStyle w:val="TableNormal"/>
        <w:tblpPr w:leftFromText="141" w:rightFromText="141" w:vertAnchor="text" w:tblpXSpec="center" w:tblpY="1"/>
        <w:tblOverlap w:val="never"/>
        <w:tblW w:w="10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8"/>
        <w:gridCol w:w="8369"/>
      </w:tblGrid>
      <w:tr w:rsidR="001D38F3" w14:paraId="4B2F565D" w14:textId="77777777" w:rsidTr="005D4BAF">
        <w:trPr>
          <w:trHeight w:val="32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9AD0" w14:textId="77777777" w:rsidR="001D38F3" w:rsidRPr="00AD7049" w:rsidRDefault="001D38F3" w:rsidP="001A4198">
            <w:pPr>
              <w:rPr>
                <w:lang w:val="fr-SN"/>
              </w:rPr>
            </w:pP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9165" w14:textId="6F72B70C" w:rsidR="001D38F3" w:rsidRDefault="001D38F3" w:rsidP="001D38F3">
            <w:pPr>
              <w:pStyle w:val="CorpsB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Modérateur ;</w:t>
            </w:r>
          </w:p>
          <w:p w14:paraId="2DEF62FE" w14:textId="77777777" w:rsidR="001D38F3" w:rsidRDefault="001D38F3" w:rsidP="001A4198">
            <w:pPr>
              <w:pStyle w:val="Corps"/>
              <w:rPr>
                <w:lang w:val="fr-SN"/>
              </w:rPr>
            </w:pPr>
          </w:p>
          <w:p w14:paraId="53B56E88" w14:textId="77777777" w:rsidR="001D38F3" w:rsidRPr="001D38F3" w:rsidRDefault="001D38F3" w:rsidP="006C5AAF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 w:rsidRPr="006C5AAF">
              <w:rPr>
                <w:rFonts w:cs="Arial Unicode MS"/>
                <w:u w:color="000000"/>
                <w:lang w:val="fr-FR"/>
              </w:rPr>
              <w:t>Bruno Jarry : aspects généraux</w:t>
            </w:r>
          </w:p>
          <w:p w14:paraId="63D1110C" w14:textId="77777777" w:rsidR="001D38F3" w:rsidRPr="001D38F3" w:rsidRDefault="001D38F3" w:rsidP="001D38F3">
            <w:pPr>
              <w:rPr>
                <w:lang w:val="fr-FR"/>
              </w:rPr>
            </w:pPr>
          </w:p>
          <w:p w14:paraId="725E4373" w14:textId="77777777" w:rsidR="001D38F3" w:rsidRDefault="001D38F3" w:rsidP="006C5AAF">
            <w:pPr>
              <w:pStyle w:val="Corps"/>
              <w:numPr>
                <w:ilvl w:val="0"/>
                <w:numId w:val="6"/>
              </w:numPr>
              <w:rPr>
                <w:color w:val="auto"/>
                <w:lang w:val="fr-FR"/>
              </w:rPr>
            </w:pPr>
            <w:r w:rsidRPr="00870374">
              <w:rPr>
                <w:color w:val="auto"/>
                <w:lang w:val="fr-FR"/>
              </w:rPr>
              <w:t>Bernard Tardieu : aspects technologiques</w:t>
            </w:r>
          </w:p>
          <w:p w14:paraId="69F6B64A" w14:textId="77777777" w:rsidR="001D38F3" w:rsidRPr="006C5AAF" w:rsidRDefault="001D38F3" w:rsidP="001D38F3">
            <w:pPr>
              <w:pStyle w:val="Corps"/>
              <w:rPr>
                <w:color w:val="auto"/>
                <w:lang w:val="fr-FR"/>
              </w:rPr>
            </w:pPr>
          </w:p>
          <w:p w14:paraId="254E9022" w14:textId="77777777" w:rsidR="001D38F3" w:rsidRDefault="001D38F3" w:rsidP="001D38F3">
            <w:pPr>
              <w:pStyle w:val="Corps"/>
              <w:numPr>
                <w:ilvl w:val="0"/>
                <w:numId w:val="6"/>
              </w:numPr>
              <w:rPr>
                <w:lang w:val="fr-SN"/>
              </w:rPr>
            </w:pPr>
            <w:r>
              <w:rPr>
                <w:lang w:val="fr-SN"/>
              </w:rPr>
              <w:t>CT Mamadou SAMBOU/MEMP</w:t>
            </w:r>
          </w:p>
          <w:p w14:paraId="2DC90969" w14:textId="77777777" w:rsidR="001D38F3" w:rsidRDefault="001D38F3" w:rsidP="001D38F3">
            <w:pPr>
              <w:pStyle w:val="Corps"/>
              <w:rPr>
                <w:lang w:val="fr-SN"/>
              </w:rPr>
            </w:pPr>
          </w:p>
          <w:p w14:paraId="51FC3DD8" w14:textId="77777777" w:rsidR="001D38F3" w:rsidRDefault="001D38F3" w:rsidP="001D38F3">
            <w:pPr>
              <w:pStyle w:val="Corps"/>
              <w:numPr>
                <w:ilvl w:val="0"/>
                <w:numId w:val="6"/>
              </w:numPr>
              <w:rPr>
                <w:lang w:val="fr-SN"/>
              </w:rPr>
            </w:pPr>
            <w:r>
              <w:rPr>
                <w:lang w:val="fr-SN"/>
              </w:rPr>
              <w:t>Prof Mansour KANE/ANTS</w:t>
            </w:r>
          </w:p>
          <w:p w14:paraId="6F4608F0" w14:textId="77777777" w:rsidR="001D38F3" w:rsidRDefault="001D38F3" w:rsidP="001D38F3">
            <w:pPr>
              <w:pStyle w:val="Corps"/>
              <w:rPr>
                <w:lang w:val="fr-SN"/>
              </w:rPr>
            </w:pPr>
          </w:p>
          <w:p w14:paraId="54DD6AF9" w14:textId="77777777" w:rsidR="001D38F3" w:rsidRPr="00AD7049" w:rsidRDefault="001D38F3" w:rsidP="001D38F3">
            <w:pPr>
              <w:pStyle w:val="Corps"/>
              <w:numPr>
                <w:ilvl w:val="0"/>
                <w:numId w:val="6"/>
              </w:numPr>
              <w:rPr>
                <w:lang w:val="fr-SN"/>
              </w:rPr>
            </w:pPr>
            <w:proofErr w:type="spellStart"/>
            <w:r>
              <w:rPr>
                <w:lang w:val="fr-SN"/>
              </w:rPr>
              <w:t>Libasse</w:t>
            </w:r>
            <w:proofErr w:type="spellEnd"/>
            <w:r>
              <w:rPr>
                <w:lang w:val="fr-SN"/>
              </w:rPr>
              <w:t xml:space="preserve"> NIANG/FESELEC</w:t>
            </w:r>
            <w:r w:rsidRPr="00AD7049">
              <w:rPr>
                <w:lang w:val="fr-SN"/>
              </w:rPr>
              <w:t xml:space="preserve"> </w:t>
            </w:r>
          </w:p>
          <w:p w14:paraId="4D5DB4B0" w14:textId="77777777" w:rsidR="001D38F3" w:rsidRPr="00870374" w:rsidRDefault="001D38F3" w:rsidP="001A4198">
            <w:pPr>
              <w:rPr>
                <w:rFonts w:cs="Arial Unicode MS"/>
                <w:u w:color="000000"/>
                <w:lang w:val="fr-FR"/>
              </w:rPr>
            </w:pPr>
          </w:p>
          <w:p w14:paraId="1EE9A2CD" w14:textId="77777777" w:rsidR="001D38F3" w:rsidRPr="009B298F" w:rsidRDefault="001D38F3" w:rsidP="00CA227E">
            <w:pPr>
              <w:pStyle w:val="Corps"/>
              <w:rPr>
                <w:lang w:val="fr-FR"/>
              </w:rPr>
            </w:pPr>
          </w:p>
          <w:p w14:paraId="48499D96" w14:textId="5201A9FC" w:rsidR="001D38F3" w:rsidRDefault="001D38F3" w:rsidP="005D4BAF">
            <w:pPr>
              <w:pStyle w:val="Corps"/>
            </w:pPr>
          </w:p>
        </w:tc>
      </w:tr>
      <w:tr w:rsidR="00277054" w:rsidRPr="00491443" w14:paraId="578D93E6" w14:textId="77777777" w:rsidTr="00277054">
        <w:trPr>
          <w:trHeight w:val="96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69EC" w14:textId="77777777" w:rsidR="00277054" w:rsidRPr="006800D8" w:rsidRDefault="00277054" w:rsidP="006800D8">
            <w:pPr>
              <w:jc w:val="center"/>
              <w:rPr>
                <w:b/>
                <w:bCs/>
              </w:rPr>
            </w:pPr>
            <w:r w:rsidRPr="006800D8">
              <w:rPr>
                <w:b/>
                <w:bCs/>
              </w:rPr>
              <w:lastRenderedPageBreak/>
              <w:t>11h30-12h30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64F7" w14:textId="77777777" w:rsidR="00277054" w:rsidRPr="00EF61D8" w:rsidRDefault="00277054" w:rsidP="005B7CE1">
            <w:pPr>
              <w:pStyle w:val="Corps"/>
              <w:jc w:val="center"/>
              <w:rPr>
                <w:color w:val="FF0000"/>
                <w:lang w:val="fr-SN"/>
              </w:rPr>
            </w:pPr>
            <w:r w:rsidRPr="00EF61D8">
              <w:rPr>
                <w:color w:val="FF0000"/>
                <w:lang w:val="fr-SN"/>
              </w:rPr>
              <w:t>Cérémonie de clôture</w:t>
            </w:r>
          </w:p>
          <w:p w14:paraId="47713697" w14:textId="77777777" w:rsidR="00277054" w:rsidRDefault="00277054" w:rsidP="005B7CE1">
            <w:pPr>
              <w:pStyle w:val="Corps"/>
              <w:jc w:val="center"/>
              <w:rPr>
                <w:lang w:val="fr-SN"/>
              </w:rPr>
            </w:pPr>
            <w:r>
              <w:rPr>
                <w:lang w:val="fr-SN"/>
              </w:rPr>
              <w:t>Président ANTS</w:t>
            </w:r>
          </w:p>
          <w:p w14:paraId="5D48170B" w14:textId="77777777" w:rsidR="00277054" w:rsidRDefault="00277054" w:rsidP="005B7CE1">
            <w:pPr>
              <w:pStyle w:val="Corps"/>
              <w:jc w:val="center"/>
              <w:rPr>
                <w:lang w:val="fr-SN"/>
              </w:rPr>
            </w:pPr>
            <w:r>
              <w:rPr>
                <w:lang w:val="fr-SN"/>
              </w:rPr>
              <w:t>Auditeurs</w:t>
            </w:r>
          </w:p>
          <w:p w14:paraId="7307A064" w14:textId="4E74EF40" w:rsidR="0052009A" w:rsidRDefault="00442D85" w:rsidP="00442D85">
            <w:pPr>
              <w:pStyle w:val="Corps"/>
              <w:tabs>
                <w:tab w:val="left" w:pos="541"/>
                <w:tab w:val="center" w:pos="4104"/>
              </w:tabs>
              <w:rPr>
                <w:lang w:val="fr-SN"/>
              </w:rPr>
            </w:pPr>
            <w:r>
              <w:rPr>
                <w:lang w:val="fr-SN"/>
              </w:rPr>
              <w:tab/>
            </w:r>
            <w:r>
              <w:rPr>
                <w:lang w:val="fr-SN"/>
              </w:rPr>
              <w:tab/>
            </w:r>
            <w:r w:rsidR="0052009A">
              <w:rPr>
                <w:lang w:val="fr-SN"/>
              </w:rPr>
              <w:t>FESELEC</w:t>
            </w:r>
          </w:p>
          <w:p w14:paraId="31A8F92F" w14:textId="77777777" w:rsidR="00277054" w:rsidRDefault="00277054" w:rsidP="005B7CE1">
            <w:pPr>
              <w:pStyle w:val="Corps"/>
              <w:jc w:val="center"/>
              <w:rPr>
                <w:lang w:val="fr-SN"/>
              </w:rPr>
            </w:pPr>
            <w:r>
              <w:rPr>
                <w:lang w:val="fr-SN"/>
              </w:rPr>
              <w:t>Représentant du MEMP</w:t>
            </w:r>
          </w:p>
          <w:p w14:paraId="3A6C410A" w14:textId="5E2FE5F8" w:rsidR="00277054" w:rsidRDefault="00277054" w:rsidP="005B7CE1">
            <w:pPr>
              <w:pStyle w:val="Corps"/>
              <w:jc w:val="center"/>
              <w:rPr>
                <w:lang w:val="fr-SN"/>
              </w:rPr>
            </w:pPr>
            <w:r>
              <w:rPr>
                <w:lang w:val="fr-SN"/>
              </w:rPr>
              <w:t>Représentant ADT</w:t>
            </w:r>
            <w:r w:rsidR="00EF61D8">
              <w:rPr>
                <w:lang w:val="fr-SN"/>
              </w:rPr>
              <w:t xml:space="preserve"> </w:t>
            </w:r>
            <w:r w:rsidR="00EF61D8" w:rsidRPr="00EF61D8">
              <w:rPr>
                <w:color w:val="FF0000"/>
                <w:lang w:val="fr-SN"/>
              </w:rPr>
              <w:t>Bruno Jarry</w:t>
            </w:r>
          </w:p>
          <w:p w14:paraId="6607E29D" w14:textId="77777777" w:rsidR="00277054" w:rsidRPr="00AB6E15" w:rsidRDefault="00277054" w:rsidP="005B7CE1">
            <w:pPr>
              <w:jc w:val="center"/>
              <w:rPr>
                <w:lang w:val="fr-FR"/>
              </w:rPr>
            </w:pPr>
            <w:r>
              <w:rPr>
                <w:lang w:val="fr-SN"/>
              </w:rPr>
              <w:t>Mot de clôture du MESRI</w:t>
            </w:r>
          </w:p>
        </w:tc>
      </w:tr>
      <w:tr w:rsidR="00277054" w14:paraId="282045C7" w14:textId="77777777" w:rsidTr="006800D8">
        <w:trPr>
          <w:trHeight w:val="49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D6FC9D9" w14:textId="77777777" w:rsidR="00277054" w:rsidRPr="006800D8" w:rsidRDefault="00277054" w:rsidP="006800D8">
            <w:pPr>
              <w:jc w:val="center"/>
              <w:rPr>
                <w:b/>
                <w:bCs/>
              </w:rPr>
            </w:pPr>
            <w:r w:rsidRPr="006800D8">
              <w:rPr>
                <w:b/>
                <w:bCs/>
              </w:rPr>
              <w:t>12h30-14h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8E3A" w14:textId="58A507DE" w:rsidR="00277054" w:rsidRPr="006800D8" w:rsidRDefault="00277054" w:rsidP="006800D8">
            <w:pPr>
              <w:jc w:val="center"/>
              <w:rPr>
                <w:b/>
                <w:bCs/>
              </w:rPr>
            </w:pPr>
            <w:r w:rsidRPr="006800D8">
              <w:rPr>
                <w:b/>
                <w:bCs/>
                <w:shd w:val="clear" w:color="auto" w:fill="A8D08D"/>
                <w:lang w:val="fr-SN"/>
              </w:rPr>
              <w:t>Déjeuner et échanges informels</w:t>
            </w:r>
          </w:p>
        </w:tc>
      </w:tr>
      <w:tr w:rsidR="00277054" w:rsidRPr="00491443" w14:paraId="097F75F5" w14:textId="77777777" w:rsidTr="00277054">
        <w:trPr>
          <w:trHeight w:val="96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04F4" w14:textId="77777777" w:rsidR="006800D8" w:rsidRDefault="006800D8" w:rsidP="006800D8">
            <w:pPr>
              <w:jc w:val="center"/>
              <w:rPr>
                <w:b/>
                <w:bCs/>
              </w:rPr>
            </w:pPr>
          </w:p>
          <w:p w14:paraId="79219CC3" w14:textId="7BAA76BC" w:rsidR="00277054" w:rsidRPr="006800D8" w:rsidRDefault="00277054" w:rsidP="006800D8">
            <w:pPr>
              <w:jc w:val="center"/>
              <w:rPr>
                <w:b/>
                <w:bCs/>
              </w:rPr>
            </w:pPr>
            <w:r w:rsidRPr="006800D8">
              <w:rPr>
                <w:b/>
                <w:bCs/>
              </w:rPr>
              <w:t>14h-18h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8F56" w14:textId="77777777" w:rsidR="006800D8" w:rsidRDefault="006800D8" w:rsidP="005B7CE1">
            <w:pPr>
              <w:jc w:val="center"/>
              <w:rPr>
                <w:lang w:val="fr-SN"/>
              </w:rPr>
            </w:pPr>
          </w:p>
          <w:p w14:paraId="24164ED6" w14:textId="77777777" w:rsidR="00277054" w:rsidRDefault="00277054" w:rsidP="005B7CE1">
            <w:pPr>
              <w:jc w:val="center"/>
              <w:rPr>
                <w:lang w:val="fr-SN"/>
              </w:rPr>
            </w:pPr>
            <w:r>
              <w:rPr>
                <w:lang w:val="fr-SN"/>
              </w:rPr>
              <w:t>Visite de site d’électrification rurale proche de Dakar</w:t>
            </w:r>
          </w:p>
          <w:p w14:paraId="1987CAE5" w14:textId="7B485B71" w:rsidR="0052009A" w:rsidRPr="00AB6E15" w:rsidRDefault="0052009A" w:rsidP="005B7CE1">
            <w:pPr>
              <w:jc w:val="center"/>
              <w:rPr>
                <w:lang w:val="fr-FR"/>
              </w:rPr>
            </w:pPr>
            <w:r>
              <w:rPr>
                <w:lang w:val="fr-SN"/>
              </w:rPr>
              <w:t>(Concession de Mbour, M Mor Kassé)</w:t>
            </w:r>
          </w:p>
        </w:tc>
      </w:tr>
    </w:tbl>
    <w:p w14:paraId="50849D81" w14:textId="2B9990EF" w:rsidR="00E9795A" w:rsidRPr="00277054" w:rsidRDefault="00E9795A">
      <w:pPr>
        <w:pStyle w:val="CorpsB"/>
        <w:widowControl w:val="0"/>
        <w:jc w:val="center"/>
        <w:rPr>
          <w:lang w:val="fr-FR"/>
        </w:rPr>
      </w:pPr>
    </w:p>
    <w:sectPr w:rsidR="00E9795A" w:rsidRPr="00277054" w:rsidSect="006C5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B43E" w14:textId="77777777" w:rsidR="00173D53" w:rsidRDefault="00173D53">
      <w:r>
        <w:separator/>
      </w:r>
    </w:p>
  </w:endnote>
  <w:endnote w:type="continuationSeparator" w:id="0">
    <w:p w14:paraId="42E2A6C2" w14:textId="77777777" w:rsidR="00173D53" w:rsidRDefault="00173D53">
      <w:r>
        <w:continuationSeparator/>
      </w:r>
    </w:p>
  </w:endnote>
  <w:endnote w:type="continuationNotice" w:id="1">
    <w:p w14:paraId="64540D4E" w14:textId="77777777" w:rsidR="00173D53" w:rsidRDefault="0017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A0C8" w14:textId="77777777" w:rsidR="0009789A" w:rsidRDefault="000978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FE66" w14:textId="77777777" w:rsidR="00347B33" w:rsidRDefault="00347B33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F3C6" w14:textId="77777777" w:rsidR="0009789A" w:rsidRDefault="000978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CE0E" w14:textId="77777777" w:rsidR="00173D53" w:rsidRDefault="00173D53">
      <w:r>
        <w:separator/>
      </w:r>
    </w:p>
  </w:footnote>
  <w:footnote w:type="continuationSeparator" w:id="0">
    <w:p w14:paraId="60E50B46" w14:textId="77777777" w:rsidR="00173D53" w:rsidRDefault="00173D53">
      <w:r>
        <w:continuationSeparator/>
      </w:r>
    </w:p>
  </w:footnote>
  <w:footnote w:type="continuationNotice" w:id="1">
    <w:p w14:paraId="4F0DFD18" w14:textId="77777777" w:rsidR="00173D53" w:rsidRDefault="00173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84E6" w14:textId="77777777" w:rsidR="0009789A" w:rsidRDefault="000978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4BD0" w14:textId="77777777" w:rsidR="00347B33" w:rsidRDefault="00347B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2A97" w14:textId="77777777" w:rsidR="0009789A" w:rsidRDefault="000978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67B"/>
    <w:multiLevelType w:val="hybridMultilevel"/>
    <w:tmpl w:val="684A5E6A"/>
    <w:lvl w:ilvl="0" w:tplc="FDAA2AA6">
      <w:start w:val="2"/>
      <w:numFmt w:val="bullet"/>
      <w:lvlText w:val="-"/>
      <w:lvlJc w:val="left"/>
      <w:pPr>
        <w:ind w:left="1283" w:hanging="360"/>
      </w:pPr>
      <w:rPr>
        <w:rFonts w:ascii="Arial" w:eastAsia="Calibri" w:hAnsi="Arial" w:cs="Arial" w:hint="default"/>
      </w:rPr>
    </w:lvl>
    <w:lvl w:ilvl="1" w:tplc="28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1A433BB1"/>
    <w:multiLevelType w:val="hybridMultilevel"/>
    <w:tmpl w:val="154EBC2A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02898"/>
    <w:multiLevelType w:val="hybridMultilevel"/>
    <w:tmpl w:val="460EF180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767B"/>
    <w:multiLevelType w:val="hybridMultilevel"/>
    <w:tmpl w:val="455ADA5C"/>
    <w:lvl w:ilvl="0" w:tplc="7966B3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086AC">
      <w:start w:val="1"/>
      <w:numFmt w:val="bullet"/>
      <w:lvlText w:val="o"/>
      <w:lvlJc w:val="left"/>
      <w:pPr>
        <w:ind w:left="10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AB89C">
      <w:start w:val="1"/>
      <w:numFmt w:val="bullet"/>
      <w:lvlText w:val="▪"/>
      <w:lvlJc w:val="left"/>
      <w:pPr>
        <w:ind w:left="17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E0E8A">
      <w:start w:val="1"/>
      <w:numFmt w:val="bullet"/>
      <w:lvlText w:val="●"/>
      <w:lvlJc w:val="left"/>
      <w:pPr>
        <w:ind w:left="24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0AC60C">
      <w:start w:val="1"/>
      <w:numFmt w:val="bullet"/>
      <w:lvlText w:val="o"/>
      <w:lvlJc w:val="left"/>
      <w:pPr>
        <w:ind w:left="32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8816E">
      <w:start w:val="1"/>
      <w:numFmt w:val="bullet"/>
      <w:lvlText w:val="▪"/>
      <w:lvlJc w:val="left"/>
      <w:pPr>
        <w:ind w:left="39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A2370">
      <w:start w:val="1"/>
      <w:numFmt w:val="bullet"/>
      <w:lvlText w:val="●"/>
      <w:lvlJc w:val="left"/>
      <w:pPr>
        <w:ind w:left="46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A9E08">
      <w:start w:val="1"/>
      <w:numFmt w:val="bullet"/>
      <w:lvlText w:val="o"/>
      <w:lvlJc w:val="left"/>
      <w:pPr>
        <w:ind w:left="5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EEA8E">
      <w:start w:val="1"/>
      <w:numFmt w:val="bullet"/>
      <w:lvlText w:val="▪"/>
      <w:lvlJc w:val="left"/>
      <w:pPr>
        <w:ind w:left="60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F57FDE"/>
    <w:multiLevelType w:val="hybridMultilevel"/>
    <w:tmpl w:val="4F2C9CA6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0680"/>
    <w:multiLevelType w:val="hybridMultilevel"/>
    <w:tmpl w:val="13CCB788"/>
    <w:lvl w:ilvl="0" w:tplc="2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50252">
    <w:abstractNumId w:val="3"/>
  </w:num>
  <w:num w:numId="2" w16cid:durableId="130172792">
    <w:abstractNumId w:val="2"/>
  </w:num>
  <w:num w:numId="3" w16cid:durableId="283660646">
    <w:abstractNumId w:val="0"/>
  </w:num>
  <w:num w:numId="4" w16cid:durableId="1508982938">
    <w:abstractNumId w:val="1"/>
  </w:num>
  <w:num w:numId="5" w16cid:durableId="618687807">
    <w:abstractNumId w:val="4"/>
  </w:num>
  <w:num w:numId="6" w16cid:durableId="162596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33"/>
    <w:rsid w:val="00015FFD"/>
    <w:rsid w:val="00017907"/>
    <w:rsid w:val="00033032"/>
    <w:rsid w:val="00042BA5"/>
    <w:rsid w:val="00043232"/>
    <w:rsid w:val="00047CE0"/>
    <w:rsid w:val="00060B3C"/>
    <w:rsid w:val="00074234"/>
    <w:rsid w:val="000812C7"/>
    <w:rsid w:val="00096CA9"/>
    <w:rsid w:val="0009789A"/>
    <w:rsid w:val="000B2FDE"/>
    <w:rsid w:val="000F0F3F"/>
    <w:rsid w:val="00110F37"/>
    <w:rsid w:val="00115815"/>
    <w:rsid w:val="00152A7D"/>
    <w:rsid w:val="0015782A"/>
    <w:rsid w:val="00161F10"/>
    <w:rsid w:val="00173D53"/>
    <w:rsid w:val="001A3DA4"/>
    <w:rsid w:val="001A4198"/>
    <w:rsid w:val="001C7503"/>
    <w:rsid w:val="001D38F3"/>
    <w:rsid w:val="001D7CFE"/>
    <w:rsid w:val="001E136F"/>
    <w:rsid w:val="002035EC"/>
    <w:rsid w:val="002206DA"/>
    <w:rsid w:val="0022627A"/>
    <w:rsid w:val="002521C6"/>
    <w:rsid w:val="0025547C"/>
    <w:rsid w:val="00260DB1"/>
    <w:rsid w:val="00265D4D"/>
    <w:rsid w:val="00277054"/>
    <w:rsid w:val="00290F98"/>
    <w:rsid w:val="002A0915"/>
    <w:rsid w:val="002C18B0"/>
    <w:rsid w:val="002E796B"/>
    <w:rsid w:val="002F3549"/>
    <w:rsid w:val="00312887"/>
    <w:rsid w:val="0032358A"/>
    <w:rsid w:val="00324673"/>
    <w:rsid w:val="00325254"/>
    <w:rsid w:val="00325A25"/>
    <w:rsid w:val="003318E9"/>
    <w:rsid w:val="00347B33"/>
    <w:rsid w:val="003534E2"/>
    <w:rsid w:val="00374FC5"/>
    <w:rsid w:val="003A636F"/>
    <w:rsid w:val="003E33CF"/>
    <w:rsid w:val="004013CC"/>
    <w:rsid w:val="00442D85"/>
    <w:rsid w:val="00461FBA"/>
    <w:rsid w:val="00483159"/>
    <w:rsid w:val="00491443"/>
    <w:rsid w:val="004A0D14"/>
    <w:rsid w:val="004F6F73"/>
    <w:rsid w:val="00507021"/>
    <w:rsid w:val="0052009A"/>
    <w:rsid w:val="00524481"/>
    <w:rsid w:val="00555607"/>
    <w:rsid w:val="00566793"/>
    <w:rsid w:val="00571C99"/>
    <w:rsid w:val="005A1046"/>
    <w:rsid w:val="005A3B0E"/>
    <w:rsid w:val="005B327D"/>
    <w:rsid w:val="005C0E6E"/>
    <w:rsid w:val="005C1356"/>
    <w:rsid w:val="005C1555"/>
    <w:rsid w:val="005E6DE1"/>
    <w:rsid w:val="00646C92"/>
    <w:rsid w:val="006474EE"/>
    <w:rsid w:val="00665D71"/>
    <w:rsid w:val="00666ED4"/>
    <w:rsid w:val="006714E6"/>
    <w:rsid w:val="00674E57"/>
    <w:rsid w:val="006800D8"/>
    <w:rsid w:val="0068179E"/>
    <w:rsid w:val="00692002"/>
    <w:rsid w:val="00697BC3"/>
    <w:rsid w:val="006A0DC0"/>
    <w:rsid w:val="006A608F"/>
    <w:rsid w:val="006B0F25"/>
    <w:rsid w:val="006C5AAF"/>
    <w:rsid w:val="006D0728"/>
    <w:rsid w:val="006D7707"/>
    <w:rsid w:val="006F2A6A"/>
    <w:rsid w:val="006F4835"/>
    <w:rsid w:val="00702401"/>
    <w:rsid w:val="00703EFC"/>
    <w:rsid w:val="0071320B"/>
    <w:rsid w:val="00715347"/>
    <w:rsid w:val="0071631C"/>
    <w:rsid w:val="007215F8"/>
    <w:rsid w:val="00734CFB"/>
    <w:rsid w:val="00735BDD"/>
    <w:rsid w:val="00736412"/>
    <w:rsid w:val="007453D4"/>
    <w:rsid w:val="0078229E"/>
    <w:rsid w:val="007826A4"/>
    <w:rsid w:val="007828AE"/>
    <w:rsid w:val="007A3153"/>
    <w:rsid w:val="007A45C1"/>
    <w:rsid w:val="007B645B"/>
    <w:rsid w:val="008134CB"/>
    <w:rsid w:val="0083067B"/>
    <w:rsid w:val="0084203A"/>
    <w:rsid w:val="00870374"/>
    <w:rsid w:val="0088289B"/>
    <w:rsid w:val="00895D5C"/>
    <w:rsid w:val="00956707"/>
    <w:rsid w:val="0097761C"/>
    <w:rsid w:val="009B298F"/>
    <w:rsid w:val="009C09E0"/>
    <w:rsid w:val="009C6B10"/>
    <w:rsid w:val="009D14CB"/>
    <w:rsid w:val="009D3861"/>
    <w:rsid w:val="009E55E0"/>
    <w:rsid w:val="009F2285"/>
    <w:rsid w:val="00A0059E"/>
    <w:rsid w:val="00A067EB"/>
    <w:rsid w:val="00A145AD"/>
    <w:rsid w:val="00A23128"/>
    <w:rsid w:val="00A66620"/>
    <w:rsid w:val="00A7513E"/>
    <w:rsid w:val="00A75F45"/>
    <w:rsid w:val="00A77963"/>
    <w:rsid w:val="00A80D50"/>
    <w:rsid w:val="00AC23D3"/>
    <w:rsid w:val="00AC738D"/>
    <w:rsid w:val="00AD083C"/>
    <w:rsid w:val="00AD7049"/>
    <w:rsid w:val="00AF7F69"/>
    <w:rsid w:val="00B32887"/>
    <w:rsid w:val="00B33935"/>
    <w:rsid w:val="00B82F50"/>
    <w:rsid w:val="00B96A48"/>
    <w:rsid w:val="00BA5AC6"/>
    <w:rsid w:val="00BC2D38"/>
    <w:rsid w:val="00BC3105"/>
    <w:rsid w:val="00BD2561"/>
    <w:rsid w:val="00BD2F8C"/>
    <w:rsid w:val="00BD3E03"/>
    <w:rsid w:val="00BE6624"/>
    <w:rsid w:val="00C146B1"/>
    <w:rsid w:val="00C22178"/>
    <w:rsid w:val="00C23FB6"/>
    <w:rsid w:val="00C27135"/>
    <w:rsid w:val="00C312BA"/>
    <w:rsid w:val="00C433AA"/>
    <w:rsid w:val="00C5628D"/>
    <w:rsid w:val="00CA227E"/>
    <w:rsid w:val="00CD6253"/>
    <w:rsid w:val="00CE1472"/>
    <w:rsid w:val="00D029E4"/>
    <w:rsid w:val="00D154D8"/>
    <w:rsid w:val="00D36FBA"/>
    <w:rsid w:val="00D46580"/>
    <w:rsid w:val="00D479DC"/>
    <w:rsid w:val="00D50919"/>
    <w:rsid w:val="00D5122C"/>
    <w:rsid w:val="00D57B40"/>
    <w:rsid w:val="00D66EED"/>
    <w:rsid w:val="00D77B63"/>
    <w:rsid w:val="00DC4F7C"/>
    <w:rsid w:val="00DF0036"/>
    <w:rsid w:val="00DF4BEA"/>
    <w:rsid w:val="00E02029"/>
    <w:rsid w:val="00E0481A"/>
    <w:rsid w:val="00E04A23"/>
    <w:rsid w:val="00E31E0E"/>
    <w:rsid w:val="00E34C48"/>
    <w:rsid w:val="00E5233C"/>
    <w:rsid w:val="00E60421"/>
    <w:rsid w:val="00E731B1"/>
    <w:rsid w:val="00E856C6"/>
    <w:rsid w:val="00E9795A"/>
    <w:rsid w:val="00EA1051"/>
    <w:rsid w:val="00EE241C"/>
    <w:rsid w:val="00EE79BB"/>
    <w:rsid w:val="00EF61D8"/>
    <w:rsid w:val="00F04F0C"/>
    <w:rsid w:val="00F24B0A"/>
    <w:rsid w:val="00F33157"/>
    <w:rsid w:val="00F41D9A"/>
    <w:rsid w:val="00F4372D"/>
    <w:rsid w:val="00F45DD1"/>
    <w:rsid w:val="00F46A88"/>
    <w:rsid w:val="00F605E6"/>
    <w:rsid w:val="00F740DE"/>
    <w:rsid w:val="00F75250"/>
    <w:rsid w:val="00F91639"/>
    <w:rsid w:val="00FB02D8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4FC"/>
  <w15:docId w15:val="{EF400AF8-5544-844A-8479-1B969073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SN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5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qFormat/>
    <w:rPr>
      <w:rFonts w:cs="Arial Unicode MS"/>
      <w:color w:val="000000"/>
      <w:sz w:val="24"/>
      <w:szCs w:val="24"/>
      <w:u w:color="000000"/>
      <w:lang w:val="fr-FR"/>
    </w:rPr>
  </w:style>
  <w:style w:type="paragraph" w:customStyle="1" w:styleId="Default">
    <w:name w:val="Default"/>
    <w:rPr>
      <w:rFonts w:ascii="Open Sans" w:eastAsia="Open Sans" w:hAnsi="Open Sans" w:cs="Open Sans"/>
      <w:color w:val="000000"/>
      <w:sz w:val="24"/>
      <w:szCs w:val="24"/>
      <w:u w:color="000000"/>
      <w:lang w:val="fr-FR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yperlink1">
    <w:name w:val="Hyperlink.1"/>
    <w:rPr>
      <w:lang w:val="fr-FR"/>
    </w:rPr>
  </w:style>
  <w:style w:type="paragraph" w:customStyle="1" w:styleId="CorpsC">
    <w:name w:val="Corps C"/>
    <w:rPr>
      <w:rFonts w:cs="Arial Unicode MS"/>
      <w:color w:val="000000"/>
      <w:sz w:val="24"/>
      <w:szCs w:val="24"/>
      <w:u w:color="000000"/>
      <w:lang w:val="fr-FR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sAA">
    <w:name w:val="Corps A A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9B298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42BA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BA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42BA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0481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0978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8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.consultant.pv@fre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naud.wernet@meridia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faye@erasenega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39A5-BE08-43B5-94C5-72DDB615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 CARON</dc:creator>
  <cp:lastModifiedBy>DELL</cp:lastModifiedBy>
  <cp:revision>2</cp:revision>
  <cp:lastPrinted>2024-08-29T09:25:00Z</cp:lastPrinted>
  <dcterms:created xsi:type="dcterms:W3CDTF">2024-10-09T17:59:00Z</dcterms:created>
  <dcterms:modified xsi:type="dcterms:W3CDTF">2024-10-09T17:59:00Z</dcterms:modified>
</cp:coreProperties>
</file>